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925" w:rsidRPr="002313B7" w:rsidRDefault="00831925" w:rsidP="00163A35">
      <w:pPr>
        <w:pStyle w:val="a4"/>
        <w:pBdr>
          <w:bottom w:val="single" w:sz="8" w:space="0" w:color="808080"/>
        </w:pBdr>
        <w:rPr>
          <w:rFonts w:asciiTheme="majorHAnsi" w:hAnsiTheme="majorHAnsi" w:cs="Monotype Corsiva"/>
          <w:sz w:val="28"/>
          <w:szCs w:val="28"/>
          <w:lang w:val="bg-BG"/>
        </w:rPr>
      </w:pPr>
      <w:r w:rsidRPr="002313B7">
        <w:rPr>
          <w:rFonts w:asciiTheme="majorHAnsi" w:hAnsiTheme="majorHAnsi"/>
          <w:noProof/>
          <w:color w:val="auto"/>
          <w:lang w:val="bg-BG" w:eastAsia="bg-BG"/>
        </w:rPr>
        <w:drawing>
          <wp:inline distT="0" distB="0" distL="0" distR="0">
            <wp:extent cx="752475" cy="476250"/>
            <wp:effectExtent l="0" t="0" r="9525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3A35" w:rsidRPr="002313B7">
        <w:rPr>
          <w:rFonts w:asciiTheme="majorHAnsi" w:hAnsiTheme="majorHAnsi" w:cs="Monotype Corsiva"/>
          <w:sz w:val="28"/>
          <w:szCs w:val="28"/>
          <w:lang w:val="bg-BG"/>
        </w:rPr>
        <w:t xml:space="preserve">      </w:t>
      </w:r>
      <w:r w:rsidRPr="002313B7">
        <w:rPr>
          <w:rFonts w:asciiTheme="majorHAnsi" w:hAnsiTheme="majorHAnsi" w:cs="Monotype Corsiva"/>
          <w:sz w:val="28"/>
          <w:szCs w:val="28"/>
        </w:rPr>
        <w:t>НАРОДНО ЧИТАЛИЩЕ „ ПРОБУДА 1907”с. БИКОВО</w:t>
      </w:r>
      <w:r w:rsidR="0025398D" w:rsidRPr="002313B7">
        <w:rPr>
          <w:rFonts w:asciiTheme="majorHAnsi" w:hAnsiTheme="majorHAnsi" w:cs="Monotype Corsiva"/>
          <w:sz w:val="28"/>
          <w:szCs w:val="28"/>
          <w:lang w:val="bg-BG"/>
        </w:rPr>
        <w:t xml:space="preserve">   </w:t>
      </w:r>
    </w:p>
    <w:p w:rsidR="002313B7" w:rsidRPr="002313B7" w:rsidRDefault="003B0A7C" w:rsidP="002313B7">
      <w:pPr>
        <w:spacing w:line="240" w:lineRule="auto"/>
        <w:jc w:val="center"/>
        <w:rPr>
          <w:rFonts w:cstheme="minorHAnsi"/>
          <w:b/>
          <w:sz w:val="24"/>
          <w:szCs w:val="24"/>
          <w:u w:val="single"/>
          <w:lang w:eastAsia="ar-SA"/>
        </w:rPr>
      </w:pPr>
      <w:r w:rsidRPr="002313B7">
        <w:rPr>
          <w:rFonts w:cstheme="minorHAnsi"/>
          <w:b/>
          <w:sz w:val="24"/>
          <w:szCs w:val="24"/>
          <w:u w:val="single"/>
          <w:lang w:eastAsia="ar-SA"/>
        </w:rPr>
        <w:t xml:space="preserve">ДОКЛАД ЗА ТВОРЧЕСКА И АДМИНИСТРАТИВНА ДЕЙНОСТ НА НЧ”ПРОБУДА 1907” </w:t>
      </w:r>
      <w:r w:rsidR="002313B7" w:rsidRPr="002313B7">
        <w:rPr>
          <w:rFonts w:cstheme="minorHAnsi"/>
          <w:b/>
          <w:sz w:val="24"/>
          <w:szCs w:val="24"/>
          <w:u w:val="single"/>
          <w:lang w:eastAsia="ar-SA"/>
        </w:rPr>
        <w:t xml:space="preserve"> </w:t>
      </w:r>
    </w:p>
    <w:p w:rsidR="0025398D" w:rsidRPr="002313B7" w:rsidRDefault="002313B7" w:rsidP="002313B7">
      <w:pPr>
        <w:spacing w:line="240" w:lineRule="auto"/>
        <w:jc w:val="center"/>
        <w:rPr>
          <w:rFonts w:cstheme="minorHAnsi"/>
          <w:b/>
          <w:sz w:val="24"/>
          <w:szCs w:val="24"/>
          <w:u w:val="single"/>
          <w:lang w:eastAsia="ar-SA"/>
        </w:rPr>
      </w:pPr>
      <w:r w:rsidRPr="002313B7">
        <w:rPr>
          <w:rFonts w:cstheme="minorHAnsi"/>
          <w:b/>
          <w:sz w:val="24"/>
          <w:szCs w:val="24"/>
          <w:u w:val="single"/>
          <w:lang w:eastAsia="ar-SA"/>
        </w:rPr>
        <w:t>с. БИКОВО, общ</w:t>
      </w:r>
      <w:r w:rsidR="003B0A7C" w:rsidRPr="002313B7">
        <w:rPr>
          <w:rFonts w:cstheme="minorHAnsi"/>
          <w:b/>
          <w:sz w:val="24"/>
          <w:szCs w:val="24"/>
          <w:u w:val="single"/>
          <w:lang w:eastAsia="ar-SA"/>
        </w:rPr>
        <w:t>. СЛИВЕН</w:t>
      </w:r>
      <w:r w:rsidR="001428A2" w:rsidRPr="002313B7">
        <w:rPr>
          <w:rFonts w:cstheme="minorHAnsi"/>
          <w:b/>
          <w:sz w:val="24"/>
          <w:szCs w:val="24"/>
          <w:u w:val="single"/>
          <w:lang w:eastAsia="ar-SA"/>
        </w:rPr>
        <w:t xml:space="preserve"> ЗА 202</w:t>
      </w:r>
      <w:r w:rsidR="00457C27" w:rsidRPr="002313B7">
        <w:rPr>
          <w:rFonts w:cstheme="minorHAnsi"/>
          <w:b/>
          <w:sz w:val="24"/>
          <w:szCs w:val="24"/>
          <w:u w:val="single"/>
          <w:lang w:eastAsia="ar-SA"/>
        </w:rPr>
        <w:t>2</w:t>
      </w:r>
      <w:r w:rsidR="007C3F50" w:rsidRPr="002313B7">
        <w:rPr>
          <w:rFonts w:cstheme="minorHAnsi"/>
          <w:b/>
          <w:sz w:val="24"/>
          <w:szCs w:val="24"/>
          <w:u w:val="single"/>
          <w:lang w:eastAsia="ar-SA"/>
        </w:rPr>
        <w:t>г.</w:t>
      </w:r>
    </w:p>
    <w:p w:rsidR="00CE38CD" w:rsidRPr="002313B7" w:rsidRDefault="00CE38CD" w:rsidP="00CE38CD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CE38CD" w:rsidRPr="002313B7" w:rsidRDefault="002313B7" w:rsidP="00CE38CD">
      <w:pPr>
        <w:spacing w:after="0" w:line="240" w:lineRule="auto"/>
        <w:rPr>
          <w:rFonts w:cstheme="minorHAnsi"/>
          <w:b/>
          <w:sz w:val="24"/>
          <w:szCs w:val="24"/>
        </w:rPr>
      </w:pPr>
      <w:r w:rsidRPr="002313B7">
        <w:rPr>
          <w:rFonts w:cstheme="minorHAnsi"/>
          <w:b/>
          <w:sz w:val="24"/>
          <w:szCs w:val="24"/>
        </w:rPr>
        <w:t xml:space="preserve">       </w:t>
      </w:r>
      <w:r w:rsidR="00E33A34" w:rsidRPr="002313B7">
        <w:rPr>
          <w:rFonts w:cstheme="minorHAnsi"/>
          <w:b/>
          <w:sz w:val="24"/>
          <w:szCs w:val="24"/>
        </w:rPr>
        <w:t xml:space="preserve"> </w:t>
      </w:r>
      <w:r w:rsidR="00CE38CD" w:rsidRPr="002313B7">
        <w:rPr>
          <w:rFonts w:cstheme="minorHAnsi"/>
          <w:b/>
          <w:sz w:val="24"/>
          <w:szCs w:val="24"/>
        </w:rPr>
        <w:t>УВАЖАЕМИ ЧЛЕНОВЕ,</w:t>
      </w:r>
      <w:r w:rsidR="00CD4E72" w:rsidRPr="002313B7">
        <w:rPr>
          <w:rFonts w:cstheme="minorHAnsi"/>
          <w:b/>
          <w:sz w:val="24"/>
          <w:szCs w:val="24"/>
        </w:rPr>
        <w:t xml:space="preserve"> </w:t>
      </w:r>
    </w:p>
    <w:p w:rsidR="00CD4E72" w:rsidRPr="002313B7" w:rsidRDefault="00CD4E72" w:rsidP="00CE38CD">
      <w:pPr>
        <w:spacing w:after="0" w:line="240" w:lineRule="auto"/>
        <w:rPr>
          <w:rFonts w:cstheme="minorHAnsi"/>
          <w:sz w:val="28"/>
          <w:szCs w:val="28"/>
        </w:rPr>
      </w:pPr>
    </w:p>
    <w:p w:rsidR="008F5F42" w:rsidRPr="002313B7" w:rsidRDefault="002313B7" w:rsidP="008F5F42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</w:t>
      </w:r>
      <w:r w:rsidR="001428A2" w:rsidRPr="002313B7">
        <w:rPr>
          <w:rFonts w:cstheme="minorHAnsi"/>
          <w:sz w:val="28"/>
          <w:szCs w:val="28"/>
        </w:rPr>
        <w:t xml:space="preserve"> </w:t>
      </w:r>
      <w:r w:rsidR="00457C27" w:rsidRPr="002313B7">
        <w:rPr>
          <w:rFonts w:cstheme="minorHAnsi"/>
          <w:sz w:val="28"/>
          <w:szCs w:val="28"/>
        </w:rPr>
        <w:t xml:space="preserve">Изминалата 2022г. бе една от най динамичните през последните три четири години по отношение на културно масовата дейност на читалището.  </w:t>
      </w:r>
    </w:p>
    <w:p w:rsidR="00EE72AF" w:rsidRPr="002313B7" w:rsidRDefault="00F464CA" w:rsidP="002F63A8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2313B7">
        <w:rPr>
          <w:rFonts w:cstheme="minorHAnsi"/>
          <w:sz w:val="28"/>
          <w:szCs w:val="28"/>
        </w:rPr>
        <w:t xml:space="preserve">        </w:t>
      </w:r>
      <w:r w:rsidR="00457C27" w:rsidRPr="002313B7">
        <w:rPr>
          <w:rFonts w:cstheme="minorHAnsi"/>
          <w:sz w:val="28"/>
          <w:szCs w:val="28"/>
        </w:rPr>
        <w:t>Макар и нестихващите</w:t>
      </w:r>
      <w:r w:rsidR="0022788F" w:rsidRPr="002313B7">
        <w:rPr>
          <w:rFonts w:cstheme="minorHAnsi"/>
          <w:sz w:val="28"/>
          <w:szCs w:val="28"/>
        </w:rPr>
        <w:t xml:space="preserve"> затруднения</w:t>
      </w:r>
      <w:r w:rsidR="003E2AB4" w:rsidRPr="002313B7">
        <w:rPr>
          <w:rFonts w:cstheme="minorHAnsi"/>
          <w:sz w:val="28"/>
          <w:szCs w:val="28"/>
        </w:rPr>
        <w:t xml:space="preserve"> породени от </w:t>
      </w:r>
      <w:r w:rsidR="00457C27" w:rsidRPr="002313B7">
        <w:rPr>
          <w:rFonts w:cstheme="minorHAnsi"/>
          <w:sz w:val="28"/>
          <w:szCs w:val="28"/>
        </w:rPr>
        <w:t xml:space="preserve">доноси и проверки свързани с административната и друг вид дейност отчитам, че се справихме блестящо с голяма част от поставените задачи. Благодарение на </w:t>
      </w:r>
      <w:r w:rsidR="0022788F" w:rsidRPr="002313B7">
        <w:rPr>
          <w:rFonts w:cstheme="minorHAnsi"/>
          <w:sz w:val="28"/>
          <w:szCs w:val="28"/>
        </w:rPr>
        <w:t>общи</w:t>
      </w:r>
      <w:r w:rsidR="00457C27" w:rsidRPr="002313B7">
        <w:rPr>
          <w:rFonts w:cstheme="minorHAnsi"/>
          <w:sz w:val="28"/>
          <w:szCs w:val="28"/>
        </w:rPr>
        <w:t xml:space="preserve">те ни усилия </w:t>
      </w:r>
      <w:r w:rsidR="008F5F42" w:rsidRPr="002313B7">
        <w:rPr>
          <w:rFonts w:cstheme="minorHAnsi"/>
          <w:sz w:val="28"/>
          <w:szCs w:val="28"/>
        </w:rPr>
        <w:t xml:space="preserve">успяхме да </w:t>
      </w:r>
      <w:r w:rsidR="00457C27" w:rsidRPr="002313B7">
        <w:rPr>
          <w:rFonts w:cstheme="minorHAnsi"/>
          <w:sz w:val="28"/>
          <w:szCs w:val="28"/>
        </w:rPr>
        <w:t xml:space="preserve">превъзмогнем </w:t>
      </w:r>
      <w:r w:rsidR="003E2AB4" w:rsidRPr="002313B7">
        <w:rPr>
          <w:rFonts w:cstheme="minorHAnsi"/>
          <w:sz w:val="28"/>
          <w:szCs w:val="28"/>
        </w:rPr>
        <w:t>всички трудности, да преминем през много препятс</w:t>
      </w:r>
      <w:r w:rsidR="001F509E">
        <w:rPr>
          <w:rFonts w:cstheme="minorHAnsi"/>
          <w:sz w:val="28"/>
          <w:szCs w:val="28"/>
        </w:rPr>
        <w:t>т</w:t>
      </w:r>
      <w:r w:rsidR="003E2AB4" w:rsidRPr="002313B7">
        <w:rPr>
          <w:rFonts w:cstheme="minorHAnsi"/>
          <w:sz w:val="28"/>
          <w:szCs w:val="28"/>
        </w:rPr>
        <w:t xml:space="preserve">вия и </w:t>
      </w:r>
      <w:r w:rsidR="00457C27" w:rsidRPr="002313B7">
        <w:rPr>
          <w:rFonts w:cstheme="minorHAnsi"/>
          <w:sz w:val="28"/>
          <w:szCs w:val="28"/>
        </w:rPr>
        <w:t>надградим</w:t>
      </w:r>
      <w:r w:rsidR="003E2AB4" w:rsidRPr="002313B7">
        <w:rPr>
          <w:rFonts w:cstheme="minorHAnsi"/>
          <w:sz w:val="28"/>
          <w:szCs w:val="28"/>
        </w:rPr>
        <w:t xml:space="preserve"> постигнатото през годините. </w:t>
      </w:r>
      <w:r w:rsidR="00457C27" w:rsidRPr="002313B7">
        <w:rPr>
          <w:rFonts w:cstheme="minorHAnsi"/>
          <w:sz w:val="28"/>
          <w:szCs w:val="28"/>
        </w:rPr>
        <w:t xml:space="preserve"> </w:t>
      </w:r>
    </w:p>
    <w:p w:rsidR="0011673C" w:rsidRPr="002313B7" w:rsidRDefault="0011673C" w:rsidP="0011673C">
      <w:pPr>
        <w:spacing w:after="0" w:line="240" w:lineRule="auto"/>
        <w:rPr>
          <w:rFonts w:cstheme="minorHAnsi"/>
          <w:sz w:val="28"/>
          <w:szCs w:val="28"/>
        </w:rPr>
      </w:pPr>
    </w:p>
    <w:p w:rsidR="0010129F" w:rsidRPr="002313B7" w:rsidRDefault="0011673C" w:rsidP="00B2100D">
      <w:pPr>
        <w:spacing w:line="240" w:lineRule="auto"/>
        <w:ind w:left="75"/>
        <w:rPr>
          <w:rFonts w:cstheme="minorHAnsi"/>
          <w:sz w:val="28"/>
          <w:szCs w:val="28"/>
        </w:rPr>
      </w:pPr>
      <w:r w:rsidRPr="002313B7">
        <w:rPr>
          <w:rFonts w:cstheme="minorHAnsi"/>
          <w:sz w:val="28"/>
          <w:szCs w:val="28"/>
        </w:rPr>
        <w:t>Библиотечно</w:t>
      </w:r>
      <w:r w:rsidR="00041AF2" w:rsidRPr="002313B7">
        <w:rPr>
          <w:rFonts w:cstheme="minorHAnsi"/>
          <w:sz w:val="28"/>
          <w:szCs w:val="28"/>
        </w:rPr>
        <w:t>то</w:t>
      </w:r>
      <w:r w:rsidRPr="002313B7">
        <w:rPr>
          <w:rFonts w:cstheme="minorHAnsi"/>
          <w:sz w:val="28"/>
          <w:szCs w:val="28"/>
        </w:rPr>
        <w:t xml:space="preserve"> и информационно обслужване</w:t>
      </w:r>
      <w:r w:rsidR="003E2AB4" w:rsidRPr="002313B7">
        <w:rPr>
          <w:rFonts w:cstheme="minorHAnsi"/>
          <w:sz w:val="28"/>
          <w:szCs w:val="28"/>
        </w:rPr>
        <w:t xml:space="preserve"> за 2022</w:t>
      </w:r>
      <w:r w:rsidR="0010129F" w:rsidRPr="002313B7">
        <w:rPr>
          <w:rFonts w:cstheme="minorHAnsi"/>
          <w:sz w:val="28"/>
          <w:szCs w:val="28"/>
        </w:rPr>
        <w:t>г.</w:t>
      </w:r>
      <w:r w:rsidR="00041AF2" w:rsidRPr="002313B7">
        <w:rPr>
          <w:rFonts w:cstheme="minorHAnsi"/>
          <w:sz w:val="28"/>
          <w:szCs w:val="28"/>
        </w:rPr>
        <w:t xml:space="preserve"> </w:t>
      </w:r>
      <w:r w:rsidR="0010129F" w:rsidRPr="002313B7">
        <w:rPr>
          <w:rFonts w:cstheme="minorHAnsi"/>
          <w:sz w:val="28"/>
          <w:szCs w:val="28"/>
        </w:rPr>
        <w:t>е следното</w:t>
      </w:r>
      <w:r w:rsidRPr="002313B7">
        <w:rPr>
          <w:rFonts w:cstheme="minorHAnsi"/>
          <w:sz w:val="28"/>
          <w:szCs w:val="28"/>
        </w:rPr>
        <w:t xml:space="preserve">: </w:t>
      </w:r>
    </w:p>
    <w:p w:rsidR="0011673C" w:rsidRPr="002313B7" w:rsidRDefault="0011673C" w:rsidP="00B2100D">
      <w:pPr>
        <w:spacing w:line="240" w:lineRule="auto"/>
        <w:ind w:left="75"/>
        <w:rPr>
          <w:rFonts w:cstheme="minorHAnsi"/>
          <w:sz w:val="28"/>
          <w:szCs w:val="28"/>
        </w:rPr>
      </w:pPr>
      <w:r w:rsidRPr="002313B7">
        <w:rPr>
          <w:rFonts w:cstheme="minorHAnsi"/>
          <w:sz w:val="28"/>
          <w:szCs w:val="28"/>
        </w:rPr>
        <w:t xml:space="preserve"> -  библиотечен фонд </w:t>
      </w:r>
      <w:r w:rsidR="00964672" w:rsidRPr="002313B7">
        <w:rPr>
          <w:rFonts w:cstheme="minorHAnsi"/>
          <w:sz w:val="28"/>
          <w:szCs w:val="28"/>
        </w:rPr>
        <w:t>към 31.12.2022</w:t>
      </w:r>
      <w:r w:rsidR="0010129F" w:rsidRPr="002313B7">
        <w:rPr>
          <w:rFonts w:cstheme="minorHAnsi"/>
          <w:sz w:val="28"/>
          <w:szCs w:val="28"/>
        </w:rPr>
        <w:t>г.</w:t>
      </w:r>
      <w:r w:rsidRPr="002313B7">
        <w:rPr>
          <w:rFonts w:cstheme="minorHAnsi"/>
          <w:sz w:val="28"/>
          <w:szCs w:val="28"/>
        </w:rPr>
        <w:t xml:space="preserve">              </w:t>
      </w:r>
      <w:r w:rsidR="002313B7">
        <w:rPr>
          <w:rFonts w:cstheme="minorHAnsi"/>
          <w:sz w:val="28"/>
          <w:szCs w:val="28"/>
        </w:rPr>
        <w:t xml:space="preserve">  </w:t>
      </w:r>
      <w:r w:rsidRPr="002313B7">
        <w:rPr>
          <w:rFonts w:cstheme="minorHAnsi"/>
          <w:sz w:val="28"/>
          <w:szCs w:val="28"/>
        </w:rPr>
        <w:t xml:space="preserve">    -   </w:t>
      </w:r>
      <w:r w:rsidR="000F7E0A" w:rsidRPr="002313B7">
        <w:rPr>
          <w:rFonts w:cstheme="minorHAnsi"/>
          <w:sz w:val="28"/>
          <w:szCs w:val="28"/>
        </w:rPr>
        <w:t xml:space="preserve">   </w:t>
      </w:r>
      <w:r w:rsidR="00001A7A" w:rsidRPr="002313B7">
        <w:rPr>
          <w:rFonts w:cstheme="minorHAnsi"/>
          <w:sz w:val="28"/>
          <w:szCs w:val="28"/>
        </w:rPr>
        <w:t xml:space="preserve"> </w:t>
      </w:r>
      <w:r w:rsidR="00964672" w:rsidRPr="002313B7">
        <w:rPr>
          <w:rFonts w:cstheme="minorHAnsi"/>
          <w:sz w:val="28"/>
          <w:szCs w:val="28"/>
        </w:rPr>
        <w:t xml:space="preserve">  </w:t>
      </w:r>
      <w:r w:rsidR="000F7E0A" w:rsidRPr="002313B7">
        <w:rPr>
          <w:rFonts w:cstheme="minorHAnsi"/>
          <w:sz w:val="28"/>
          <w:szCs w:val="28"/>
        </w:rPr>
        <w:t xml:space="preserve"> </w:t>
      </w:r>
      <w:r w:rsidR="00964672" w:rsidRPr="002313B7">
        <w:rPr>
          <w:rFonts w:cstheme="minorHAnsi"/>
          <w:sz w:val="28"/>
          <w:szCs w:val="28"/>
        </w:rPr>
        <w:t>6299</w:t>
      </w:r>
    </w:p>
    <w:p w:rsidR="00E80978" w:rsidRPr="002313B7" w:rsidRDefault="0011673C" w:rsidP="00B2100D">
      <w:pPr>
        <w:spacing w:line="240" w:lineRule="auto"/>
        <w:ind w:left="75"/>
        <w:rPr>
          <w:rFonts w:cstheme="minorHAnsi"/>
          <w:sz w:val="28"/>
          <w:szCs w:val="28"/>
        </w:rPr>
      </w:pPr>
      <w:r w:rsidRPr="002313B7">
        <w:rPr>
          <w:rFonts w:cstheme="minorHAnsi"/>
          <w:sz w:val="28"/>
          <w:szCs w:val="28"/>
        </w:rPr>
        <w:t xml:space="preserve"> -  набав</w:t>
      </w:r>
      <w:r w:rsidR="000F7E0A" w:rsidRPr="002313B7">
        <w:rPr>
          <w:rFonts w:cstheme="minorHAnsi"/>
          <w:sz w:val="28"/>
          <w:szCs w:val="28"/>
        </w:rPr>
        <w:t>ен</w:t>
      </w:r>
      <w:r w:rsidR="00E80978" w:rsidRPr="002313B7">
        <w:rPr>
          <w:rFonts w:cstheme="minorHAnsi"/>
          <w:sz w:val="28"/>
          <w:szCs w:val="28"/>
        </w:rPr>
        <w:t>и библиотечни единици</w:t>
      </w:r>
      <w:r w:rsidR="00964672" w:rsidRPr="002313B7">
        <w:rPr>
          <w:rFonts w:cstheme="minorHAnsi"/>
          <w:sz w:val="28"/>
          <w:szCs w:val="28"/>
        </w:rPr>
        <w:t xml:space="preserve"> за 2022</w:t>
      </w:r>
      <w:r w:rsidRPr="002313B7">
        <w:rPr>
          <w:rFonts w:cstheme="minorHAnsi"/>
          <w:sz w:val="28"/>
          <w:szCs w:val="28"/>
        </w:rPr>
        <w:t>г.</w:t>
      </w:r>
      <w:r w:rsidR="000F7E0A" w:rsidRPr="002313B7">
        <w:rPr>
          <w:rFonts w:cstheme="minorHAnsi"/>
          <w:sz w:val="28"/>
          <w:szCs w:val="28"/>
        </w:rPr>
        <w:t xml:space="preserve"> </w:t>
      </w:r>
      <w:r w:rsidR="00E80978" w:rsidRPr="002313B7">
        <w:rPr>
          <w:rFonts w:cstheme="minorHAnsi"/>
          <w:sz w:val="28"/>
          <w:szCs w:val="28"/>
        </w:rPr>
        <w:t xml:space="preserve">   </w:t>
      </w:r>
      <w:r w:rsidR="000F7E0A" w:rsidRPr="002313B7">
        <w:rPr>
          <w:rFonts w:cstheme="minorHAnsi"/>
          <w:sz w:val="28"/>
          <w:szCs w:val="28"/>
        </w:rPr>
        <w:t xml:space="preserve">  </w:t>
      </w:r>
      <w:r w:rsidRPr="002313B7">
        <w:rPr>
          <w:rFonts w:cstheme="minorHAnsi"/>
          <w:sz w:val="28"/>
          <w:szCs w:val="28"/>
        </w:rPr>
        <w:t xml:space="preserve">   -      </w:t>
      </w:r>
      <w:r w:rsidRPr="002313B7">
        <w:rPr>
          <w:rFonts w:cstheme="minorHAnsi"/>
          <w:sz w:val="28"/>
          <w:szCs w:val="28"/>
          <w:lang w:val="en-US"/>
        </w:rPr>
        <w:t xml:space="preserve"> </w:t>
      </w:r>
      <w:r w:rsidR="00964672" w:rsidRPr="002313B7">
        <w:rPr>
          <w:rFonts w:cstheme="minorHAnsi"/>
          <w:sz w:val="28"/>
          <w:szCs w:val="28"/>
        </w:rPr>
        <w:t xml:space="preserve">       21</w:t>
      </w:r>
    </w:p>
    <w:p w:rsidR="000F7E0A" w:rsidRPr="002313B7" w:rsidRDefault="00E80978" w:rsidP="00B2100D">
      <w:pPr>
        <w:spacing w:line="240" w:lineRule="auto"/>
        <w:ind w:left="75"/>
        <w:rPr>
          <w:rFonts w:cstheme="minorHAnsi"/>
          <w:sz w:val="28"/>
          <w:szCs w:val="28"/>
        </w:rPr>
      </w:pPr>
      <w:r w:rsidRPr="002313B7">
        <w:rPr>
          <w:rFonts w:cstheme="minorHAnsi"/>
          <w:sz w:val="28"/>
          <w:szCs w:val="28"/>
        </w:rPr>
        <w:t xml:space="preserve"> -  отчис</w:t>
      </w:r>
      <w:r w:rsidR="00964672" w:rsidRPr="002313B7">
        <w:rPr>
          <w:rFonts w:cstheme="minorHAnsi"/>
          <w:sz w:val="28"/>
          <w:szCs w:val="28"/>
        </w:rPr>
        <w:t xml:space="preserve">лени библиотечни единици за 2022г.        -               </w:t>
      </w:r>
      <w:r w:rsidRPr="002313B7">
        <w:rPr>
          <w:rFonts w:cstheme="minorHAnsi"/>
          <w:sz w:val="28"/>
          <w:szCs w:val="28"/>
        </w:rPr>
        <w:t>0</w:t>
      </w:r>
      <w:r w:rsidR="0011673C" w:rsidRPr="002313B7">
        <w:rPr>
          <w:rFonts w:cstheme="minorHAnsi"/>
          <w:sz w:val="28"/>
          <w:szCs w:val="28"/>
          <w:lang w:val="en-US"/>
        </w:rPr>
        <w:t xml:space="preserve"> </w:t>
      </w:r>
      <w:bookmarkStart w:id="0" w:name="_GoBack"/>
      <w:bookmarkEnd w:id="0"/>
    </w:p>
    <w:p w:rsidR="0011673C" w:rsidRPr="002313B7" w:rsidRDefault="000F7E0A" w:rsidP="00B2100D">
      <w:pPr>
        <w:spacing w:line="240" w:lineRule="auto"/>
        <w:rPr>
          <w:rFonts w:cstheme="minorHAnsi"/>
          <w:sz w:val="28"/>
          <w:szCs w:val="28"/>
        </w:rPr>
      </w:pPr>
      <w:r w:rsidRPr="002313B7">
        <w:rPr>
          <w:rFonts w:cstheme="minorHAnsi"/>
          <w:sz w:val="28"/>
          <w:szCs w:val="28"/>
        </w:rPr>
        <w:t xml:space="preserve">  </w:t>
      </w:r>
      <w:r w:rsidR="0011673C" w:rsidRPr="002313B7">
        <w:rPr>
          <w:rFonts w:cstheme="minorHAnsi"/>
          <w:sz w:val="28"/>
          <w:szCs w:val="28"/>
        </w:rPr>
        <w:t>-  брой чит</w:t>
      </w:r>
      <w:r w:rsidR="00964672" w:rsidRPr="002313B7">
        <w:rPr>
          <w:rFonts w:cstheme="minorHAnsi"/>
          <w:sz w:val="28"/>
          <w:szCs w:val="28"/>
        </w:rPr>
        <w:t>ателски и други посещения за 2022</w:t>
      </w:r>
      <w:r w:rsidR="0011673C" w:rsidRPr="002313B7">
        <w:rPr>
          <w:rFonts w:cstheme="minorHAnsi"/>
          <w:sz w:val="28"/>
          <w:szCs w:val="28"/>
        </w:rPr>
        <w:t xml:space="preserve">г.  - </w:t>
      </w:r>
      <w:r w:rsidRPr="002313B7">
        <w:rPr>
          <w:rFonts w:cstheme="minorHAnsi"/>
          <w:sz w:val="28"/>
          <w:szCs w:val="28"/>
        </w:rPr>
        <w:t xml:space="preserve">     </w:t>
      </w:r>
      <w:r w:rsidR="0010129F" w:rsidRPr="002313B7">
        <w:rPr>
          <w:rFonts w:cstheme="minorHAnsi"/>
          <w:sz w:val="28"/>
          <w:szCs w:val="28"/>
        </w:rPr>
        <w:t xml:space="preserve"> </w:t>
      </w:r>
      <w:r w:rsidR="00964672" w:rsidRPr="002313B7">
        <w:rPr>
          <w:rFonts w:cstheme="minorHAnsi"/>
          <w:sz w:val="28"/>
          <w:szCs w:val="28"/>
        </w:rPr>
        <w:t xml:space="preserve">   1336</w:t>
      </w:r>
    </w:p>
    <w:p w:rsidR="0011673C" w:rsidRPr="002313B7" w:rsidRDefault="0011673C" w:rsidP="00B2100D">
      <w:pPr>
        <w:spacing w:line="240" w:lineRule="auto"/>
        <w:ind w:left="75"/>
        <w:rPr>
          <w:rFonts w:cstheme="minorHAnsi"/>
          <w:sz w:val="28"/>
          <w:szCs w:val="28"/>
        </w:rPr>
      </w:pPr>
      <w:r w:rsidRPr="002313B7">
        <w:rPr>
          <w:rFonts w:cstheme="minorHAnsi"/>
          <w:sz w:val="28"/>
          <w:szCs w:val="28"/>
        </w:rPr>
        <w:t xml:space="preserve">                                         </w:t>
      </w:r>
      <w:r w:rsidR="002313B7">
        <w:rPr>
          <w:rFonts w:cstheme="minorHAnsi"/>
          <w:sz w:val="28"/>
          <w:szCs w:val="28"/>
        </w:rPr>
        <w:t xml:space="preserve">          </w:t>
      </w:r>
      <w:r w:rsidRPr="002313B7">
        <w:rPr>
          <w:rFonts w:cstheme="minorHAnsi"/>
          <w:sz w:val="28"/>
          <w:szCs w:val="28"/>
        </w:rPr>
        <w:t xml:space="preserve"> а/за дома      </w:t>
      </w:r>
      <w:r w:rsidR="000F7E0A" w:rsidRPr="002313B7">
        <w:rPr>
          <w:rFonts w:cstheme="minorHAnsi"/>
          <w:sz w:val="28"/>
          <w:szCs w:val="28"/>
        </w:rPr>
        <w:t xml:space="preserve">           </w:t>
      </w:r>
      <w:r w:rsidR="009B59DB" w:rsidRPr="002313B7">
        <w:rPr>
          <w:rFonts w:cstheme="minorHAnsi"/>
          <w:sz w:val="28"/>
          <w:szCs w:val="28"/>
        </w:rPr>
        <w:t xml:space="preserve">   </w:t>
      </w:r>
      <w:r w:rsidR="000F7E0A" w:rsidRPr="002313B7">
        <w:rPr>
          <w:rFonts w:cstheme="minorHAnsi"/>
          <w:sz w:val="28"/>
          <w:szCs w:val="28"/>
        </w:rPr>
        <w:t xml:space="preserve">  -      </w:t>
      </w:r>
      <w:r w:rsidR="0010129F" w:rsidRPr="002313B7">
        <w:rPr>
          <w:rFonts w:cstheme="minorHAnsi"/>
          <w:sz w:val="28"/>
          <w:szCs w:val="28"/>
        </w:rPr>
        <w:t xml:space="preserve"> </w:t>
      </w:r>
      <w:r w:rsidR="000F7E0A" w:rsidRPr="002313B7">
        <w:rPr>
          <w:rFonts w:cstheme="minorHAnsi"/>
          <w:sz w:val="28"/>
          <w:szCs w:val="28"/>
        </w:rPr>
        <w:t xml:space="preserve">   </w:t>
      </w:r>
      <w:r w:rsidR="00001A7A" w:rsidRPr="002313B7">
        <w:rPr>
          <w:rFonts w:cstheme="minorHAnsi"/>
          <w:sz w:val="28"/>
          <w:szCs w:val="28"/>
        </w:rPr>
        <w:t xml:space="preserve"> </w:t>
      </w:r>
      <w:r w:rsidR="009B59DB" w:rsidRPr="002313B7">
        <w:rPr>
          <w:rFonts w:cstheme="minorHAnsi"/>
          <w:sz w:val="28"/>
          <w:szCs w:val="28"/>
        </w:rPr>
        <w:t xml:space="preserve"> </w:t>
      </w:r>
      <w:r w:rsidR="00964672" w:rsidRPr="002313B7">
        <w:rPr>
          <w:rFonts w:cstheme="minorHAnsi"/>
          <w:sz w:val="28"/>
          <w:szCs w:val="28"/>
        </w:rPr>
        <w:t xml:space="preserve">  27</w:t>
      </w:r>
      <w:r w:rsidRPr="002313B7">
        <w:rPr>
          <w:rFonts w:cstheme="minorHAnsi"/>
          <w:sz w:val="28"/>
          <w:szCs w:val="28"/>
        </w:rPr>
        <w:t xml:space="preserve"> </w:t>
      </w:r>
    </w:p>
    <w:p w:rsidR="0011673C" w:rsidRPr="002313B7" w:rsidRDefault="0011673C" w:rsidP="00B2100D">
      <w:pPr>
        <w:spacing w:line="240" w:lineRule="auto"/>
        <w:ind w:left="75"/>
        <w:rPr>
          <w:rFonts w:cstheme="minorHAnsi"/>
          <w:sz w:val="28"/>
          <w:szCs w:val="28"/>
        </w:rPr>
      </w:pPr>
      <w:r w:rsidRPr="002313B7">
        <w:rPr>
          <w:rFonts w:cstheme="minorHAnsi"/>
          <w:sz w:val="28"/>
          <w:szCs w:val="28"/>
        </w:rPr>
        <w:t xml:space="preserve">                                    </w:t>
      </w:r>
      <w:r w:rsidR="002313B7">
        <w:rPr>
          <w:rFonts w:cstheme="minorHAnsi"/>
          <w:sz w:val="28"/>
          <w:szCs w:val="28"/>
        </w:rPr>
        <w:t xml:space="preserve">         </w:t>
      </w:r>
      <w:r w:rsidRPr="002313B7">
        <w:rPr>
          <w:rFonts w:cstheme="minorHAnsi"/>
          <w:sz w:val="28"/>
          <w:szCs w:val="28"/>
        </w:rPr>
        <w:t xml:space="preserve">      б/в читалня </w:t>
      </w:r>
      <w:r w:rsidR="009B59DB" w:rsidRPr="002313B7">
        <w:rPr>
          <w:rFonts w:cstheme="minorHAnsi"/>
          <w:sz w:val="28"/>
          <w:szCs w:val="28"/>
        </w:rPr>
        <w:t xml:space="preserve">                </w:t>
      </w:r>
      <w:r w:rsidR="00E80978" w:rsidRPr="002313B7">
        <w:rPr>
          <w:rFonts w:cstheme="minorHAnsi"/>
          <w:sz w:val="28"/>
          <w:szCs w:val="28"/>
        </w:rPr>
        <w:t xml:space="preserve"> </w:t>
      </w:r>
      <w:r w:rsidR="009B59DB" w:rsidRPr="002313B7">
        <w:rPr>
          <w:rFonts w:cstheme="minorHAnsi"/>
          <w:sz w:val="28"/>
          <w:szCs w:val="28"/>
        </w:rPr>
        <w:t xml:space="preserve"> </w:t>
      </w:r>
      <w:r w:rsidR="000F7E0A" w:rsidRPr="002313B7">
        <w:rPr>
          <w:rFonts w:cstheme="minorHAnsi"/>
          <w:sz w:val="28"/>
          <w:szCs w:val="28"/>
        </w:rPr>
        <w:t xml:space="preserve">- </w:t>
      </w:r>
      <w:r w:rsidR="009B59DB" w:rsidRPr="002313B7">
        <w:rPr>
          <w:rFonts w:cstheme="minorHAnsi"/>
          <w:sz w:val="28"/>
          <w:szCs w:val="28"/>
        </w:rPr>
        <w:t xml:space="preserve">  </w:t>
      </w:r>
      <w:r w:rsidR="000F7E0A" w:rsidRPr="002313B7">
        <w:rPr>
          <w:rFonts w:cstheme="minorHAnsi"/>
          <w:sz w:val="28"/>
          <w:szCs w:val="28"/>
        </w:rPr>
        <w:t xml:space="preserve">    </w:t>
      </w:r>
      <w:r w:rsidR="0010129F" w:rsidRPr="002313B7">
        <w:rPr>
          <w:rFonts w:cstheme="minorHAnsi"/>
          <w:sz w:val="28"/>
          <w:szCs w:val="28"/>
        </w:rPr>
        <w:t xml:space="preserve"> </w:t>
      </w:r>
      <w:r w:rsidR="00964672" w:rsidRPr="002313B7">
        <w:rPr>
          <w:rFonts w:cstheme="minorHAnsi"/>
          <w:sz w:val="28"/>
          <w:szCs w:val="28"/>
        </w:rPr>
        <w:t xml:space="preserve">  1309</w:t>
      </w:r>
    </w:p>
    <w:p w:rsidR="009B59DB" w:rsidRPr="002313B7" w:rsidRDefault="0011673C" w:rsidP="002313B7">
      <w:pPr>
        <w:spacing w:line="240" w:lineRule="auto"/>
        <w:ind w:left="75"/>
        <w:rPr>
          <w:rFonts w:cstheme="minorHAnsi"/>
          <w:sz w:val="28"/>
          <w:szCs w:val="28"/>
        </w:rPr>
      </w:pPr>
      <w:r w:rsidRPr="002313B7">
        <w:rPr>
          <w:rFonts w:cstheme="minorHAnsi"/>
          <w:sz w:val="28"/>
          <w:szCs w:val="28"/>
        </w:rPr>
        <w:t>- брой регистрирани читатели за 20</w:t>
      </w:r>
      <w:r w:rsidR="00964672" w:rsidRPr="002313B7">
        <w:rPr>
          <w:rFonts w:cstheme="minorHAnsi"/>
          <w:sz w:val="28"/>
          <w:szCs w:val="28"/>
        </w:rPr>
        <w:t>22</w:t>
      </w:r>
      <w:r w:rsidR="007764B9" w:rsidRPr="002313B7">
        <w:rPr>
          <w:rFonts w:cstheme="minorHAnsi"/>
          <w:sz w:val="28"/>
          <w:szCs w:val="28"/>
        </w:rPr>
        <w:t xml:space="preserve">г.            </w:t>
      </w:r>
      <w:r w:rsidR="002313B7">
        <w:rPr>
          <w:rFonts w:cstheme="minorHAnsi"/>
          <w:sz w:val="28"/>
          <w:szCs w:val="28"/>
        </w:rPr>
        <w:t xml:space="preserve">     </w:t>
      </w:r>
      <w:r w:rsidRPr="002313B7">
        <w:rPr>
          <w:rFonts w:cstheme="minorHAnsi"/>
          <w:sz w:val="28"/>
          <w:szCs w:val="28"/>
        </w:rPr>
        <w:t xml:space="preserve"> </w:t>
      </w:r>
      <w:r w:rsidR="00E80978" w:rsidRPr="002313B7">
        <w:rPr>
          <w:rFonts w:cstheme="minorHAnsi"/>
          <w:sz w:val="28"/>
          <w:szCs w:val="28"/>
        </w:rPr>
        <w:t xml:space="preserve"> </w:t>
      </w:r>
      <w:r w:rsidRPr="002313B7">
        <w:rPr>
          <w:rFonts w:cstheme="minorHAnsi"/>
          <w:sz w:val="28"/>
          <w:szCs w:val="28"/>
        </w:rPr>
        <w:t xml:space="preserve">-      </w:t>
      </w:r>
      <w:r w:rsidR="000F7E0A" w:rsidRPr="002313B7">
        <w:rPr>
          <w:rFonts w:cstheme="minorHAnsi"/>
          <w:sz w:val="28"/>
          <w:szCs w:val="28"/>
        </w:rPr>
        <w:t xml:space="preserve"> </w:t>
      </w:r>
      <w:r w:rsidR="0010129F" w:rsidRPr="002313B7">
        <w:rPr>
          <w:rFonts w:cstheme="minorHAnsi"/>
          <w:sz w:val="28"/>
          <w:szCs w:val="28"/>
        </w:rPr>
        <w:t xml:space="preserve"> </w:t>
      </w:r>
      <w:r w:rsidR="000F7E0A" w:rsidRPr="002313B7">
        <w:rPr>
          <w:rFonts w:cstheme="minorHAnsi"/>
          <w:sz w:val="28"/>
          <w:szCs w:val="28"/>
        </w:rPr>
        <w:t xml:space="preserve"> </w:t>
      </w:r>
      <w:r w:rsidR="007764B9" w:rsidRPr="002313B7">
        <w:rPr>
          <w:rFonts w:cstheme="minorHAnsi"/>
          <w:sz w:val="28"/>
          <w:szCs w:val="28"/>
          <w:lang w:val="en-US"/>
        </w:rPr>
        <w:t xml:space="preserve"> </w:t>
      </w:r>
      <w:r w:rsidR="00001A7A" w:rsidRPr="002313B7">
        <w:rPr>
          <w:rFonts w:cstheme="minorHAnsi"/>
          <w:sz w:val="28"/>
          <w:szCs w:val="28"/>
        </w:rPr>
        <w:t xml:space="preserve">   </w:t>
      </w:r>
      <w:r w:rsidR="00964672" w:rsidRPr="002313B7">
        <w:rPr>
          <w:rFonts w:cstheme="minorHAnsi"/>
          <w:sz w:val="28"/>
          <w:szCs w:val="28"/>
        </w:rPr>
        <w:t xml:space="preserve">  9</w:t>
      </w:r>
    </w:p>
    <w:p w:rsidR="002313B7" w:rsidRDefault="002313B7" w:rsidP="002313B7">
      <w:pPr>
        <w:pStyle w:val="a3"/>
        <w:spacing w:after="0" w:line="240" w:lineRule="auto"/>
        <w:ind w:left="0" w:firstLine="426"/>
        <w:jc w:val="both"/>
        <w:rPr>
          <w:rFonts w:cstheme="minorHAnsi"/>
          <w:b/>
          <w:sz w:val="28"/>
          <w:szCs w:val="28"/>
        </w:rPr>
      </w:pPr>
    </w:p>
    <w:p w:rsidR="00A243CA" w:rsidRPr="002313B7" w:rsidRDefault="0011673C" w:rsidP="002313B7">
      <w:pPr>
        <w:pStyle w:val="a3"/>
        <w:spacing w:after="0" w:line="240" w:lineRule="auto"/>
        <w:ind w:left="0" w:firstLine="426"/>
        <w:rPr>
          <w:rFonts w:cstheme="minorHAnsi"/>
          <w:b/>
          <w:sz w:val="28"/>
          <w:szCs w:val="28"/>
          <w:u w:val="single"/>
        </w:rPr>
      </w:pPr>
      <w:r w:rsidRPr="002313B7">
        <w:rPr>
          <w:rFonts w:cstheme="minorHAnsi"/>
          <w:b/>
          <w:sz w:val="28"/>
          <w:szCs w:val="28"/>
          <w:u w:val="single"/>
        </w:rPr>
        <w:t xml:space="preserve">Любителско художествено творчество: </w:t>
      </w:r>
    </w:p>
    <w:p w:rsidR="00A243CA" w:rsidRPr="002313B7" w:rsidRDefault="00964672" w:rsidP="00A243CA">
      <w:pPr>
        <w:pStyle w:val="a3"/>
        <w:spacing w:after="0" w:line="240" w:lineRule="auto"/>
        <w:ind w:left="0" w:firstLine="426"/>
        <w:jc w:val="both"/>
        <w:rPr>
          <w:rFonts w:cstheme="minorHAnsi"/>
          <w:sz w:val="28"/>
          <w:szCs w:val="28"/>
        </w:rPr>
      </w:pPr>
      <w:r w:rsidRPr="002313B7">
        <w:rPr>
          <w:rFonts w:cstheme="minorHAnsi"/>
          <w:sz w:val="28"/>
          <w:szCs w:val="28"/>
        </w:rPr>
        <w:t>Поради пандемията</w:t>
      </w:r>
      <w:r w:rsidR="00A243CA" w:rsidRPr="002313B7">
        <w:rPr>
          <w:rFonts w:cstheme="minorHAnsi"/>
          <w:sz w:val="28"/>
          <w:szCs w:val="28"/>
        </w:rPr>
        <w:t xml:space="preserve"> </w:t>
      </w:r>
      <w:r w:rsidRPr="002313B7">
        <w:rPr>
          <w:rFonts w:cstheme="minorHAnsi"/>
          <w:sz w:val="28"/>
          <w:szCs w:val="28"/>
        </w:rPr>
        <w:t>всички Читалища бяхме</w:t>
      </w:r>
      <w:r w:rsidR="00A243CA" w:rsidRPr="002313B7">
        <w:rPr>
          <w:rFonts w:cstheme="minorHAnsi"/>
          <w:sz w:val="28"/>
          <w:szCs w:val="28"/>
        </w:rPr>
        <w:t xml:space="preserve"> възпрепятствани да осъществява</w:t>
      </w:r>
      <w:r w:rsidRPr="002313B7">
        <w:rPr>
          <w:rFonts w:cstheme="minorHAnsi"/>
          <w:sz w:val="28"/>
          <w:szCs w:val="28"/>
        </w:rPr>
        <w:t>ме</w:t>
      </w:r>
      <w:r w:rsidR="00A243CA" w:rsidRPr="002313B7">
        <w:rPr>
          <w:rFonts w:cstheme="minorHAnsi"/>
          <w:sz w:val="28"/>
          <w:szCs w:val="28"/>
        </w:rPr>
        <w:t xml:space="preserve"> делегираните от държавата културно-просветни задачи, и</w:t>
      </w:r>
      <w:r w:rsidR="00AF0DD0" w:rsidRPr="002313B7">
        <w:rPr>
          <w:rFonts w:cstheme="minorHAnsi"/>
          <w:sz w:val="28"/>
          <w:szCs w:val="28"/>
        </w:rPr>
        <w:t xml:space="preserve"> бяхме принудени да преустановяваме многократно библиотечната и</w:t>
      </w:r>
      <w:r w:rsidR="00A243CA" w:rsidRPr="002313B7">
        <w:rPr>
          <w:rFonts w:cstheme="minorHAnsi"/>
          <w:sz w:val="28"/>
          <w:szCs w:val="28"/>
        </w:rPr>
        <w:t xml:space="preserve"> културно- </w:t>
      </w:r>
      <w:r w:rsidR="00AF0DD0" w:rsidRPr="002313B7">
        <w:rPr>
          <w:rFonts w:cstheme="minorHAnsi"/>
          <w:sz w:val="28"/>
          <w:szCs w:val="28"/>
        </w:rPr>
        <w:t>масова</w:t>
      </w:r>
      <w:r w:rsidR="00A243CA" w:rsidRPr="002313B7">
        <w:rPr>
          <w:rFonts w:cstheme="minorHAnsi"/>
          <w:sz w:val="28"/>
          <w:szCs w:val="28"/>
        </w:rPr>
        <w:t xml:space="preserve"> дейност с малки изключения. </w:t>
      </w:r>
      <w:r w:rsidRPr="002313B7">
        <w:rPr>
          <w:rFonts w:cstheme="minorHAnsi"/>
          <w:sz w:val="28"/>
          <w:szCs w:val="28"/>
        </w:rPr>
        <w:t xml:space="preserve">След </w:t>
      </w:r>
      <w:r w:rsidR="00495475" w:rsidRPr="002313B7">
        <w:rPr>
          <w:rFonts w:cstheme="minorHAnsi"/>
          <w:sz w:val="28"/>
          <w:szCs w:val="28"/>
        </w:rPr>
        <w:t>отпадането</w:t>
      </w:r>
      <w:r w:rsidRPr="002313B7">
        <w:rPr>
          <w:rFonts w:cstheme="minorHAnsi"/>
          <w:sz w:val="28"/>
          <w:szCs w:val="28"/>
        </w:rPr>
        <w:t xml:space="preserve"> </w:t>
      </w:r>
      <w:r w:rsidR="00495475" w:rsidRPr="002313B7">
        <w:rPr>
          <w:rFonts w:cstheme="minorHAnsi"/>
          <w:sz w:val="28"/>
          <w:szCs w:val="28"/>
        </w:rPr>
        <w:t>на всички</w:t>
      </w:r>
      <w:r w:rsidR="00A243CA" w:rsidRPr="002313B7">
        <w:rPr>
          <w:rFonts w:cstheme="minorHAnsi"/>
          <w:sz w:val="28"/>
          <w:szCs w:val="28"/>
        </w:rPr>
        <w:t xml:space="preserve"> забр</w:t>
      </w:r>
      <w:r w:rsidR="001F509E">
        <w:rPr>
          <w:rFonts w:cstheme="minorHAnsi"/>
          <w:sz w:val="28"/>
          <w:szCs w:val="28"/>
        </w:rPr>
        <w:t xml:space="preserve">ани, нашата дейност </w:t>
      </w:r>
      <w:proofErr w:type="spellStart"/>
      <w:r w:rsidR="001F509E">
        <w:rPr>
          <w:rFonts w:cstheme="minorHAnsi"/>
          <w:sz w:val="28"/>
          <w:szCs w:val="28"/>
        </w:rPr>
        <w:t>постепен</w:t>
      </w:r>
      <w:r w:rsidR="00495475" w:rsidRPr="002313B7">
        <w:rPr>
          <w:rFonts w:cstheme="minorHAnsi"/>
          <w:sz w:val="28"/>
          <w:szCs w:val="28"/>
        </w:rPr>
        <w:t>о</w:t>
      </w:r>
      <w:proofErr w:type="spellEnd"/>
      <w:r w:rsidR="00495475" w:rsidRPr="002313B7">
        <w:rPr>
          <w:rFonts w:cstheme="minorHAnsi"/>
          <w:sz w:val="28"/>
          <w:szCs w:val="28"/>
        </w:rPr>
        <w:t xml:space="preserve"> започна да възвръща своя облик</w:t>
      </w:r>
      <w:r w:rsidR="00A243CA" w:rsidRPr="002313B7">
        <w:rPr>
          <w:rFonts w:cstheme="minorHAnsi"/>
          <w:sz w:val="28"/>
          <w:szCs w:val="28"/>
        </w:rPr>
        <w:t xml:space="preserve"> и </w:t>
      </w:r>
      <w:r w:rsidR="00EF2F31" w:rsidRPr="002313B7">
        <w:rPr>
          <w:rFonts w:cstheme="minorHAnsi"/>
          <w:sz w:val="28"/>
          <w:szCs w:val="28"/>
        </w:rPr>
        <w:t>с</w:t>
      </w:r>
      <w:r w:rsidR="00A243CA" w:rsidRPr="002313B7">
        <w:rPr>
          <w:rFonts w:cstheme="minorHAnsi"/>
          <w:sz w:val="28"/>
          <w:szCs w:val="28"/>
        </w:rPr>
        <w:t>амодейн</w:t>
      </w:r>
      <w:r w:rsidR="00495475" w:rsidRPr="002313B7">
        <w:rPr>
          <w:rFonts w:cstheme="minorHAnsi"/>
          <w:sz w:val="28"/>
          <w:szCs w:val="28"/>
        </w:rPr>
        <w:t>ите</w:t>
      </w:r>
      <w:r w:rsidR="00A243CA" w:rsidRPr="002313B7">
        <w:rPr>
          <w:rFonts w:cstheme="minorHAnsi"/>
          <w:sz w:val="28"/>
          <w:szCs w:val="28"/>
        </w:rPr>
        <w:t xml:space="preserve"> състав</w:t>
      </w:r>
      <w:r w:rsidR="00495475" w:rsidRPr="002313B7">
        <w:rPr>
          <w:rFonts w:cstheme="minorHAnsi"/>
          <w:sz w:val="28"/>
          <w:szCs w:val="28"/>
        </w:rPr>
        <w:t>и</w:t>
      </w:r>
      <w:r w:rsidR="00A243CA" w:rsidRPr="002313B7">
        <w:rPr>
          <w:rFonts w:cstheme="minorHAnsi"/>
          <w:sz w:val="28"/>
          <w:szCs w:val="28"/>
        </w:rPr>
        <w:t xml:space="preserve"> достойно се представи</w:t>
      </w:r>
      <w:r w:rsidR="00495475" w:rsidRPr="002313B7">
        <w:rPr>
          <w:rFonts w:cstheme="minorHAnsi"/>
          <w:sz w:val="28"/>
          <w:szCs w:val="28"/>
        </w:rPr>
        <w:t>ха на един национален и два регионални</w:t>
      </w:r>
      <w:r w:rsidR="00A243CA" w:rsidRPr="002313B7">
        <w:rPr>
          <w:rFonts w:cstheme="minorHAnsi"/>
          <w:sz w:val="28"/>
          <w:szCs w:val="28"/>
        </w:rPr>
        <w:t xml:space="preserve"> събора, на които спечели</w:t>
      </w:r>
      <w:r w:rsidR="00495475" w:rsidRPr="002313B7">
        <w:rPr>
          <w:rFonts w:cstheme="minorHAnsi"/>
          <w:sz w:val="28"/>
          <w:szCs w:val="28"/>
        </w:rPr>
        <w:t>ха</w:t>
      </w:r>
      <w:r w:rsidR="00A243CA" w:rsidRPr="002313B7">
        <w:rPr>
          <w:rFonts w:cstheme="minorHAnsi"/>
          <w:sz w:val="28"/>
          <w:szCs w:val="28"/>
        </w:rPr>
        <w:t xml:space="preserve"> един златен</w:t>
      </w:r>
      <w:r w:rsidR="00495475" w:rsidRPr="002313B7">
        <w:rPr>
          <w:rFonts w:cstheme="minorHAnsi"/>
          <w:sz w:val="28"/>
          <w:szCs w:val="28"/>
        </w:rPr>
        <w:t xml:space="preserve"> и един сребърен</w:t>
      </w:r>
      <w:r w:rsidR="00A243CA" w:rsidRPr="002313B7">
        <w:rPr>
          <w:rFonts w:cstheme="minorHAnsi"/>
          <w:sz w:val="28"/>
          <w:szCs w:val="28"/>
        </w:rPr>
        <w:t xml:space="preserve"> медал</w:t>
      </w:r>
      <w:r w:rsidR="00495475" w:rsidRPr="002313B7">
        <w:rPr>
          <w:rFonts w:cstheme="minorHAnsi"/>
          <w:sz w:val="28"/>
          <w:szCs w:val="28"/>
        </w:rPr>
        <w:t xml:space="preserve">, един плакет за представяне на обичай, първа награда за индивидуално изпълнение на гъдулка и втора награда за фрагмент от </w:t>
      </w:r>
      <w:r w:rsidR="00495475" w:rsidRPr="002313B7">
        <w:rPr>
          <w:rFonts w:cstheme="minorHAnsi"/>
          <w:sz w:val="28"/>
          <w:szCs w:val="28"/>
        </w:rPr>
        <w:lastRenderedPageBreak/>
        <w:t xml:space="preserve">зимен обред. </w:t>
      </w:r>
      <w:r w:rsidR="00565E76" w:rsidRPr="002313B7">
        <w:rPr>
          <w:rFonts w:cstheme="minorHAnsi"/>
          <w:sz w:val="28"/>
          <w:szCs w:val="28"/>
        </w:rPr>
        <w:t>Благодаря на всички за положените усилия, довели отново до спечеленето на тези награди и медали.</w:t>
      </w:r>
    </w:p>
    <w:p w:rsidR="0011673C" w:rsidRPr="002313B7" w:rsidRDefault="0011673C" w:rsidP="00E661C0">
      <w:pPr>
        <w:jc w:val="both"/>
        <w:rPr>
          <w:rFonts w:cstheme="minorHAnsi"/>
          <w:sz w:val="28"/>
          <w:szCs w:val="28"/>
        </w:rPr>
      </w:pPr>
    </w:p>
    <w:p w:rsidR="00041AF2" w:rsidRPr="002313B7" w:rsidRDefault="00732C5F" w:rsidP="00711A38">
      <w:pPr>
        <w:spacing w:line="240" w:lineRule="auto"/>
        <w:jc w:val="both"/>
        <w:rPr>
          <w:rFonts w:cstheme="minorHAnsi"/>
          <w:b/>
          <w:sz w:val="28"/>
          <w:szCs w:val="28"/>
          <w:u w:val="single"/>
        </w:rPr>
      </w:pPr>
      <w:r w:rsidRPr="002313B7">
        <w:rPr>
          <w:rFonts w:cstheme="minorHAnsi"/>
          <w:b/>
          <w:sz w:val="28"/>
          <w:szCs w:val="28"/>
          <w:u w:val="single"/>
        </w:rPr>
        <w:t>През 2022</w:t>
      </w:r>
      <w:r w:rsidR="00041AF2" w:rsidRPr="002313B7">
        <w:rPr>
          <w:rFonts w:cstheme="minorHAnsi"/>
          <w:b/>
          <w:sz w:val="28"/>
          <w:szCs w:val="28"/>
          <w:u w:val="single"/>
        </w:rPr>
        <w:t>г. бяха организирани и пров</w:t>
      </w:r>
      <w:r w:rsidR="00711A38" w:rsidRPr="002313B7">
        <w:rPr>
          <w:rFonts w:cstheme="minorHAnsi"/>
          <w:b/>
          <w:sz w:val="28"/>
          <w:szCs w:val="28"/>
          <w:u w:val="single"/>
        </w:rPr>
        <w:t>едени следните изяви</w:t>
      </w:r>
      <w:r w:rsidR="00041AF2" w:rsidRPr="002313B7">
        <w:rPr>
          <w:rFonts w:cstheme="minorHAnsi"/>
          <w:b/>
          <w:sz w:val="28"/>
          <w:szCs w:val="28"/>
          <w:u w:val="single"/>
        </w:rPr>
        <w:t xml:space="preserve">:    </w:t>
      </w:r>
    </w:p>
    <w:p w:rsidR="00732C5F" w:rsidRPr="002313B7" w:rsidRDefault="00732C5F" w:rsidP="00732C5F">
      <w:pPr>
        <w:pStyle w:val="a3"/>
        <w:numPr>
          <w:ilvl w:val="0"/>
          <w:numId w:val="7"/>
        </w:numPr>
        <w:spacing w:line="240" w:lineRule="auto"/>
        <w:jc w:val="both"/>
        <w:rPr>
          <w:rFonts w:cstheme="minorHAnsi"/>
          <w:sz w:val="28"/>
          <w:szCs w:val="28"/>
        </w:rPr>
      </w:pPr>
      <w:r w:rsidRPr="002313B7">
        <w:rPr>
          <w:rFonts w:cstheme="minorHAnsi"/>
          <w:sz w:val="28"/>
          <w:szCs w:val="28"/>
        </w:rPr>
        <w:t>21-ви януари – Бабинден с обичай,</w:t>
      </w:r>
    </w:p>
    <w:p w:rsidR="00732C5F" w:rsidRPr="002313B7" w:rsidRDefault="00732C5F" w:rsidP="00732C5F">
      <w:pPr>
        <w:pStyle w:val="a3"/>
        <w:numPr>
          <w:ilvl w:val="0"/>
          <w:numId w:val="7"/>
        </w:numPr>
        <w:spacing w:line="240" w:lineRule="auto"/>
        <w:jc w:val="both"/>
        <w:rPr>
          <w:rFonts w:cstheme="minorHAnsi"/>
          <w:sz w:val="28"/>
          <w:szCs w:val="28"/>
        </w:rPr>
      </w:pPr>
      <w:r w:rsidRPr="002313B7">
        <w:rPr>
          <w:rFonts w:cstheme="minorHAnsi"/>
          <w:sz w:val="28"/>
          <w:szCs w:val="28"/>
        </w:rPr>
        <w:t xml:space="preserve">14-ти феврури – Трифон Зарезан с обичай, </w:t>
      </w:r>
    </w:p>
    <w:p w:rsidR="00732C5F" w:rsidRPr="002313B7" w:rsidRDefault="00732C5F" w:rsidP="00732C5F">
      <w:pPr>
        <w:pStyle w:val="a3"/>
        <w:numPr>
          <w:ilvl w:val="0"/>
          <w:numId w:val="7"/>
        </w:numPr>
        <w:spacing w:line="240" w:lineRule="auto"/>
        <w:jc w:val="both"/>
        <w:rPr>
          <w:rFonts w:cstheme="minorHAnsi"/>
          <w:sz w:val="28"/>
          <w:szCs w:val="28"/>
        </w:rPr>
      </w:pPr>
      <w:r w:rsidRPr="002313B7">
        <w:rPr>
          <w:rFonts w:cstheme="minorHAnsi"/>
          <w:sz w:val="28"/>
          <w:szCs w:val="28"/>
        </w:rPr>
        <w:t xml:space="preserve">1-ви март – вързване на мартеници, </w:t>
      </w:r>
    </w:p>
    <w:p w:rsidR="00732C5F" w:rsidRPr="002313B7" w:rsidRDefault="00732C5F" w:rsidP="00732C5F">
      <w:pPr>
        <w:pStyle w:val="a3"/>
        <w:numPr>
          <w:ilvl w:val="0"/>
          <w:numId w:val="7"/>
        </w:numPr>
        <w:spacing w:line="240" w:lineRule="auto"/>
        <w:jc w:val="both"/>
        <w:rPr>
          <w:rFonts w:cstheme="minorHAnsi"/>
          <w:sz w:val="28"/>
          <w:szCs w:val="28"/>
        </w:rPr>
      </w:pPr>
      <w:r w:rsidRPr="002313B7">
        <w:rPr>
          <w:rFonts w:cstheme="minorHAnsi"/>
          <w:sz w:val="28"/>
          <w:szCs w:val="28"/>
        </w:rPr>
        <w:t xml:space="preserve">3-ти март – полагане на венци и цветя пред паметниците с кратка програма, </w:t>
      </w:r>
    </w:p>
    <w:p w:rsidR="00F03D59" w:rsidRPr="002313B7" w:rsidRDefault="00F03D59" w:rsidP="00732C5F">
      <w:pPr>
        <w:pStyle w:val="a3"/>
        <w:numPr>
          <w:ilvl w:val="0"/>
          <w:numId w:val="7"/>
        </w:numPr>
        <w:spacing w:line="240" w:lineRule="auto"/>
        <w:jc w:val="both"/>
        <w:rPr>
          <w:rFonts w:cstheme="minorHAnsi"/>
          <w:sz w:val="28"/>
          <w:szCs w:val="28"/>
        </w:rPr>
      </w:pPr>
      <w:r w:rsidRPr="002313B7">
        <w:rPr>
          <w:rFonts w:cstheme="minorHAnsi"/>
          <w:sz w:val="28"/>
          <w:szCs w:val="28"/>
        </w:rPr>
        <w:t xml:space="preserve">8-ми март - с тържество и кулинарен конкурс, </w:t>
      </w:r>
    </w:p>
    <w:p w:rsidR="00F03D59" w:rsidRPr="002313B7" w:rsidRDefault="00F03D59" w:rsidP="00732C5F">
      <w:pPr>
        <w:pStyle w:val="a3"/>
        <w:numPr>
          <w:ilvl w:val="0"/>
          <w:numId w:val="7"/>
        </w:numPr>
        <w:spacing w:line="240" w:lineRule="auto"/>
        <w:jc w:val="both"/>
        <w:rPr>
          <w:rFonts w:cstheme="minorHAnsi"/>
          <w:sz w:val="28"/>
          <w:szCs w:val="28"/>
        </w:rPr>
      </w:pPr>
      <w:r w:rsidRPr="002313B7">
        <w:rPr>
          <w:rFonts w:cstheme="minorHAnsi"/>
          <w:sz w:val="28"/>
          <w:szCs w:val="28"/>
        </w:rPr>
        <w:t xml:space="preserve">22-ри март – с тържество, </w:t>
      </w:r>
    </w:p>
    <w:p w:rsidR="00F03D59" w:rsidRPr="002313B7" w:rsidRDefault="00F03D59" w:rsidP="00732C5F">
      <w:pPr>
        <w:pStyle w:val="a3"/>
        <w:numPr>
          <w:ilvl w:val="0"/>
          <w:numId w:val="7"/>
        </w:numPr>
        <w:spacing w:line="240" w:lineRule="auto"/>
        <w:jc w:val="both"/>
        <w:rPr>
          <w:rFonts w:cstheme="minorHAnsi"/>
          <w:sz w:val="28"/>
          <w:szCs w:val="28"/>
        </w:rPr>
      </w:pPr>
      <w:r w:rsidRPr="002313B7">
        <w:rPr>
          <w:rFonts w:cstheme="minorHAnsi"/>
          <w:sz w:val="28"/>
          <w:szCs w:val="28"/>
        </w:rPr>
        <w:t xml:space="preserve">1-ви април – кулинарна презентация с Мастършеф, </w:t>
      </w:r>
    </w:p>
    <w:p w:rsidR="00732C5F" w:rsidRPr="002313B7" w:rsidRDefault="00F03D59" w:rsidP="00732C5F">
      <w:pPr>
        <w:pStyle w:val="a3"/>
        <w:numPr>
          <w:ilvl w:val="0"/>
          <w:numId w:val="7"/>
        </w:numPr>
        <w:spacing w:line="240" w:lineRule="auto"/>
        <w:jc w:val="both"/>
        <w:rPr>
          <w:rFonts w:cstheme="minorHAnsi"/>
          <w:sz w:val="28"/>
          <w:szCs w:val="28"/>
        </w:rPr>
      </w:pPr>
      <w:r w:rsidRPr="002313B7">
        <w:rPr>
          <w:rFonts w:cstheme="minorHAnsi"/>
          <w:sz w:val="28"/>
          <w:szCs w:val="28"/>
        </w:rPr>
        <w:t xml:space="preserve">Организиране на Великденски конкурс за рисунка </w:t>
      </w:r>
    </w:p>
    <w:p w:rsidR="00F03D59" w:rsidRPr="002313B7" w:rsidRDefault="00F03D59" w:rsidP="00732C5F">
      <w:pPr>
        <w:pStyle w:val="a3"/>
        <w:numPr>
          <w:ilvl w:val="0"/>
          <w:numId w:val="7"/>
        </w:numPr>
        <w:spacing w:line="240" w:lineRule="auto"/>
        <w:jc w:val="both"/>
        <w:rPr>
          <w:rFonts w:cstheme="minorHAnsi"/>
          <w:sz w:val="28"/>
          <w:szCs w:val="28"/>
        </w:rPr>
      </w:pPr>
      <w:r w:rsidRPr="002313B7">
        <w:rPr>
          <w:rFonts w:cstheme="minorHAnsi"/>
          <w:sz w:val="28"/>
          <w:szCs w:val="28"/>
        </w:rPr>
        <w:t>1-ви юни – зарадвахме децата с книжки, боички, тебешири и др.,</w:t>
      </w:r>
    </w:p>
    <w:p w:rsidR="00F03D59" w:rsidRPr="002313B7" w:rsidRDefault="00F03D59" w:rsidP="00732C5F">
      <w:pPr>
        <w:pStyle w:val="a3"/>
        <w:numPr>
          <w:ilvl w:val="0"/>
          <w:numId w:val="7"/>
        </w:numPr>
        <w:spacing w:line="240" w:lineRule="auto"/>
        <w:jc w:val="both"/>
        <w:rPr>
          <w:rFonts w:cstheme="minorHAnsi"/>
          <w:sz w:val="28"/>
          <w:szCs w:val="28"/>
        </w:rPr>
      </w:pPr>
      <w:r w:rsidRPr="002313B7">
        <w:rPr>
          <w:rFonts w:cstheme="minorHAnsi"/>
          <w:sz w:val="28"/>
          <w:szCs w:val="28"/>
        </w:rPr>
        <w:t>През месец септември грандиозен концерт посветен на денят на съединението, с участието на представители от няколко читалища,</w:t>
      </w:r>
    </w:p>
    <w:p w:rsidR="00F03D59" w:rsidRPr="002313B7" w:rsidRDefault="00F03D59" w:rsidP="00732C5F">
      <w:pPr>
        <w:pStyle w:val="a3"/>
        <w:numPr>
          <w:ilvl w:val="0"/>
          <w:numId w:val="7"/>
        </w:numPr>
        <w:spacing w:line="240" w:lineRule="auto"/>
        <w:jc w:val="both"/>
        <w:rPr>
          <w:rFonts w:cstheme="minorHAnsi"/>
          <w:sz w:val="28"/>
          <w:szCs w:val="28"/>
        </w:rPr>
      </w:pPr>
      <w:r w:rsidRPr="002313B7">
        <w:rPr>
          <w:rFonts w:cstheme="minorHAnsi"/>
          <w:sz w:val="28"/>
          <w:szCs w:val="28"/>
        </w:rPr>
        <w:t xml:space="preserve">Проведохме </w:t>
      </w:r>
      <w:r w:rsidR="003650A0" w:rsidRPr="002313B7">
        <w:rPr>
          <w:rFonts w:cstheme="minorHAnsi"/>
          <w:sz w:val="28"/>
          <w:szCs w:val="28"/>
        </w:rPr>
        <w:t>поредните спортни състезания с много игри и забавления. Близо 90 участника /малки и големи/ взеха участие в тях,</w:t>
      </w:r>
    </w:p>
    <w:p w:rsidR="003650A0" w:rsidRPr="002313B7" w:rsidRDefault="003650A0" w:rsidP="00732C5F">
      <w:pPr>
        <w:pStyle w:val="a3"/>
        <w:numPr>
          <w:ilvl w:val="0"/>
          <w:numId w:val="7"/>
        </w:numPr>
        <w:spacing w:line="240" w:lineRule="auto"/>
        <w:jc w:val="both"/>
        <w:rPr>
          <w:rFonts w:cstheme="minorHAnsi"/>
          <w:sz w:val="28"/>
          <w:szCs w:val="28"/>
        </w:rPr>
      </w:pPr>
      <w:r w:rsidRPr="002313B7">
        <w:rPr>
          <w:rFonts w:cstheme="minorHAnsi"/>
          <w:sz w:val="28"/>
          <w:szCs w:val="28"/>
        </w:rPr>
        <w:t xml:space="preserve">На 15 октомври достойно отбелязахме 110 години от Балканската война и 115 години от основаванито на нашето читалище. В събитието взеха участие над 100 души, като зарадвахме местното население с реконструкция на битката при Одрин, концертна програма и илюминации, </w:t>
      </w:r>
    </w:p>
    <w:p w:rsidR="003650A0" w:rsidRPr="002313B7" w:rsidRDefault="00214AB2" w:rsidP="00732C5F">
      <w:pPr>
        <w:pStyle w:val="a3"/>
        <w:numPr>
          <w:ilvl w:val="0"/>
          <w:numId w:val="7"/>
        </w:numPr>
        <w:spacing w:line="240" w:lineRule="auto"/>
        <w:jc w:val="both"/>
        <w:rPr>
          <w:rFonts w:cstheme="minorHAnsi"/>
          <w:sz w:val="28"/>
          <w:szCs w:val="28"/>
        </w:rPr>
      </w:pPr>
      <w:r w:rsidRPr="002313B7">
        <w:rPr>
          <w:rFonts w:cstheme="minorHAnsi"/>
          <w:sz w:val="28"/>
          <w:szCs w:val="28"/>
        </w:rPr>
        <w:t xml:space="preserve">1-ви ноември – с тържество, </w:t>
      </w:r>
    </w:p>
    <w:p w:rsidR="00214AB2" w:rsidRPr="002313B7" w:rsidRDefault="0087061B" w:rsidP="00732C5F">
      <w:pPr>
        <w:pStyle w:val="a3"/>
        <w:numPr>
          <w:ilvl w:val="0"/>
          <w:numId w:val="7"/>
        </w:numPr>
        <w:spacing w:line="240" w:lineRule="auto"/>
        <w:jc w:val="both"/>
        <w:rPr>
          <w:rFonts w:cstheme="minorHAnsi"/>
          <w:sz w:val="28"/>
          <w:szCs w:val="28"/>
        </w:rPr>
      </w:pPr>
      <w:r w:rsidRPr="002313B7">
        <w:rPr>
          <w:rFonts w:cstheme="minorHAnsi"/>
          <w:sz w:val="28"/>
          <w:szCs w:val="28"/>
        </w:rPr>
        <w:t xml:space="preserve">30-ти ноември – с тържество, </w:t>
      </w:r>
    </w:p>
    <w:p w:rsidR="0087061B" w:rsidRPr="002313B7" w:rsidRDefault="0087061B" w:rsidP="00732C5F">
      <w:pPr>
        <w:pStyle w:val="a3"/>
        <w:numPr>
          <w:ilvl w:val="0"/>
          <w:numId w:val="7"/>
        </w:numPr>
        <w:spacing w:line="240" w:lineRule="auto"/>
        <w:jc w:val="both"/>
        <w:rPr>
          <w:rFonts w:cstheme="minorHAnsi"/>
          <w:sz w:val="28"/>
          <w:szCs w:val="28"/>
        </w:rPr>
      </w:pPr>
      <w:r w:rsidRPr="002313B7">
        <w:rPr>
          <w:rFonts w:cstheme="minorHAnsi"/>
          <w:sz w:val="28"/>
          <w:szCs w:val="28"/>
        </w:rPr>
        <w:t xml:space="preserve">На 6-ти декември – творческа среща с поетесата Валентина Димитрова и писателката Милена Митева. Отбелязахме и тържествено празника Никулден с подкрепата на г-жа Митева – за което и благодарим от сърце за всичко, </w:t>
      </w:r>
    </w:p>
    <w:p w:rsidR="0087061B" w:rsidRPr="002313B7" w:rsidRDefault="0087061B" w:rsidP="00732C5F">
      <w:pPr>
        <w:pStyle w:val="a3"/>
        <w:numPr>
          <w:ilvl w:val="0"/>
          <w:numId w:val="7"/>
        </w:numPr>
        <w:spacing w:line="240" w:lineRule="auto"/>
        <w:jc w:val="both"/>
        <w:rPr>
          <w:rFonts w:cstheme="minorHAnsi"/>
          <w:sz w:val="28"/>
          <w:szCs w:val="28"/>
        </w:rPr>
      </w:pPr>
      <w:r w:rsidRPr="002313B7">
        <w:rPr>
          <w:rFonts w:cstheme="minorHAnsi"/>
          <w:sz w:val="28"/>
          <w:szCs w:val="28"/>
        </w:rPr>
        <w:t xml:space="preserve">На 17-ти декември проведохме извънредно общо събрание в едно с тържество по-случай на коледните и новогодишни празници с томбола и </w:t>
      </w:r>
      <w:r w:rsidR="00565E76" w:rsidRPr="002313B7">
        <w:rPr>
          <w:rFonts w:cstheme="minorHAnsi"/>
          <w:sz w:val="28"/>
          <w:szCs w:val="28"/>
        </w:rPr>
        <w:t>куп забавления,</w:t>
      </w:r>
    </w:p>
    <w:p w:rsidR="00565E76" w:rsidRPr="002313B7" w:rsidRDefault="00565E76" w:rsidP="00732C5F">
      <w:pPr>
        <w:pStyle w:val="a3"/>
        <w:numPr>
          <w:ilvl w:val="0"/>
          <w:numId w:val="7"/>
        </w:numPr>
        <w:spacing w:line="240" w:lineRule="auto"/>
        <w:jc w:val="both"/>
        <w:rPr>
          <w:rFonts w:cstheme="minorHAnsi"/>
          <w:sz w:val="28"/>
          <w:szCs w:val="28"/>
        </w:rPr>
      </w:pPr>
      <w:r w:rsidRPr="002313B7">
        <w:rPr>
          <w:rFonts w:cstheme="minorHAnsi"/>
          <w:sz w:val="28"/>
          <w:szCs w:val="28"/>
        </w:rPr>
        <w:t xml:space="preserve">Зарадвахме децата с коледни торбички и лакомства. </w:t>
      </w:r>
    </w:p>
    <w:p w:rsidR="00E661C0" w:rsidRPr="002313B7" w:rsidRDefault="00A0740E" w:rsidP="00A0740E">
      <w:pPr>
        <w:jc w:val="both"/>
        <w:rPr>
          <w:rFonts w:cstheme="minorHAnsi"/>
          <w:sz w:val="28"/>
          <w:szCs w:val="28"/>
        </w:rPr>
      </w:pPr>
      <w:r w:rsidRPr="002313B7">
        <w:rPr>
          <w:rFonts w:cstheme="minorHAnsi"/>
          <w:sz w:val="28"/>
          <w:szCs w:val="28"/>
        </w:rPr>
        <w:t xml:space="preserve">      </w:t>
      </w:r>
      <w:r w:rsidR="002D7EF1" w:rsidRPr="002313B7">
        <w:rPr>
          <w:rFonts w:cstheme="minorHAnsi"/>
          <w:sz w:val="28"/>
          <w:szCs w:val="28"/>
        </w:rPr>
        <w:t>Проведохме едно редовно</w:t>
      </w:r>
      <w:r w:rsidR="001F509E">
        <w:rPr>
          <w:rFonts w:cstheme="minorHAnsi"/>
          <w:sz w:val="28"/>
          <w:szCs w:val="28"/>
        </w:rPr>
        <w:t xml:space="preserve"> и едно извънредно общо</w:t>
      </w:r>
      <w:r w:rsidR="002D7EF1" w:rsidRPr="002313B7">
        <w:rPr>
          <w:rFonts w:cstheme="minorHAnsi"/>
          <w:sz w:val="28"/>
          <w:szCs w:val="28"/>
        </w:rPr>
        <w:t xml:space="preserve"> </w:t>
      </w:r>
      <w:r w:rsidR="002313B7">
        <w:rPr>
          <w:rFonts w:cstheme="minorHAnsi"/>
          <w:sz w:val="28"/>
          <w:szCs w:val="28"/>
        </w:rPr>
        <w:t>събрание и повече от десет</w:t>
      </w:r>
      <w:r w:rsidR="002D7EF1" w:rsidRPr="002313B7">
        <w:rPr>
          <w:rFonts w:cstheme="minorHAnsi"/>
          <w:sz w:val="28"/>
          <w:szCs w:val="28"/>
        </w:rPr>
        <w:t xml:space="preserve"> заседания на Читалищното Настоятелство</w:t>
      </w:r>
      <w:r w:rsidR="002313B7">
        <w:rPr>
          <w:rFonts w:cstheme="minorHAnsi"/>
          <w:sz w:val="28"/>
          <w:szCs w:val="28"/>
        </w:rPr>
        <w:t xml:space="preserve"> и Проверителната Комисия</w:t>
      </w:r>
      <w:r w:rsidR="002D7EF1" w:rsidRPr="002313B7">
        <w:rPr>
          <w:rFonts w:cstheme="minorHAnsi"/>
          <w:sz w:val="28"/>
          <w:szCs w:val="28"/>
        </w:rPr>
        <w:t>.</w:t>
      </w:r>
    </w:p>
    <w:p w:rsidR="009C61B0" w:rsidRPr="002313B7" w:rsidRDefault="00720F6B" w:rsidP="009C61B0">
      <w:pPr>
        <w:spacing w:line="240" w:lineRule="auto"/>
        <w:jc w:val="both"/>
        <w:rPr>
          <w:rFonts w:cstheme="minorHAnsi"/>
          <w:sz w:val="28"/>
          <w:szCs w:val="28"/>
        </w:rPr>
      </w:pPr>
      <w:r w:rsidRPr="002313B7">
        <w:rPr>
          <w:rFonts w:cstheme="minorHAnsi"/>
          <w:sz w:val="28"/>
          <w:szCs w:val="28"/>
        </w:rPr>
        <w:t xml:space="preserve">    </w:t>
      </w:r>
      <w:r w:rsidR="00A0740E" w:rsidRPr="002313B7">
        <w:rPr>
          <w:rFonts w:cstheme="minorHAnsi"/>
          <w:sz w:val="28"/>
          <w:szCs w:val="28"/>
        </w:rPr>
        <w:t xml:space="preserve"> </w:t>
      </w:r>
      <w:r w:rsidR="009C61B0" w:rsidRPr="002313B7">
        <w:rPr>
          <w:rFonts w:cstheme="minorHAnsi"/>
          <w:sz w:val="28"/>
          <w:szCs w:val="28"/>
        </w:rPr>
        <w:t xml:space="preserve">И отново искам да Ви припомня за нужните ремонти дейности по читалищната сграда: </w:t>
      </w:r>
    </w:p>
    <w:p w:rsidR="005B61E9" w:rsidRPr="002313B7" w:rsidRDefault="005B61E9" w:rsidP="009C61B0">
      <w:pPr>
        <w:pStyle w:val="a3"/>
        <w:numPr>
          <w:ilvl w:val="0"/>
          <w:numId w:val="6"/>
        </w:numPr>
        <w:spacing w:line="240" w:lineRule="auto"/>
        <w:jc w:val="both"/>
        <w:rPr>
          <w:rFonts w:cstheme="minorHAnsi"/>
          <w:sz w:val="28"/>
          <w:szCs w:val="28"/>
        </w:rPr>
      </w:pPr>
      <w:r w:rsidRPr="002313B7">
        <w:rPr>
          <w:rFonts w:cstheme="minorHAnsi"/>
          <w:sz w:val="28"/>
          <w:szCs w:val="28"/>
        </w:rPr>
        <w:lastRenderedPageBreak/>
        <w:t>Покривът е в окаяно състояние, нужните средства за неговия ремонт са огромни и без чужда помощ, няма как да бъде осъществен. Въпрос на време и атмосферни условия е пропадането на покривната конструкция от северната страна на сградата. Когато вали дъжд по стълбището се стича вода, която едва успя</w:t>
      </w:r>
      <w:r w:rsidR="00F903D7" w:rsidRPr="002313B7">
        <w:rPr>
          <w:rFonts w:cstheme="minorHAnsi"/>
          <w:sz w:val="28"/>
          <w:szCs w:val="28"/>
        </w:rPr>
        <w:t>ваме да събираме и отстраняваме;</w:t>
      </w:r>
      <w:r w:rsidRPr="002313B7">
        <w:rPr>
          <w:rFonts w:cstheme="minorHAnsi"/>
          <w:sz w:val="28"/>
          <w:szCs w:val="28"/>
        </w:rPr>
        <w:t xml:space="preserve"> </w:t>
      </w:r>
    </w:p>
    <w:p w:rsidR="00A21BAD" w:rsidRPr="002313B7" w:rsidRDefault="00A21BAD" w:rsidP="00A21BAD">
      <w:pPr>
        <w:pStyle w:val="a3"/>
        <w:numPr>
          <w:ilvl w:val="0"/>
          <w:numId w:val="6"/>
        </w:numPr>
        <w:jc w:val="both"/>
        <w:rPr>
          <w:rFonts w:cstheme="minorHAnsi"/>
          <w:sz w:val="28"/>
          <w:szCs w:val="28"/>
        </w:rPr>
      </w:pPr>
      <w:r w:rsidRPr="002313B7">
        <w:rPr>
          <w:rFonts w:cstheme="minorHAnsi"/>
          <w:sz w:val="28"/>
          <w:szCs w:val="28"/>
        </w:rPr>
        <w:t>Кърпене на таван, саниране, измазване, подмяна на дограмата в две помещения</w:t>
      </w:r>
      <w:r w:rsidR="00F903D7" w:rsidRPr="002313B7">
        <w:rPr>
          <w:rFonts w:cstheme="minorHAnsi"/>
          <w:sz w:val="28"/>
          <w:szCs w:val="28"/>
        </w:rPr>
        <w:t xml:space="preserve"> и</w:t>
      </w:r>
      <w:r w:rsidRPr="002313B7">
        <w:rPr>
          <w:rFonts w:cstheme="minorHAnsi"/>
          <w:sz w:val="28"/>
          <w:szCs w:val="28"/>
        </w:rPr>
        <w:t xml:space="preserve"> два коридора на втория етаж</w:t>
      </w:r>
      <w:r w:rsidR="00F903D7" w:rsidRPr="002313B7">
        <w:rPr>
          <w:rFonts w:cstheme="minorHAnsi"/>
          <w:sz w:val="28"/>
          <w:szCs w:val="28"/>
        </w:rPr>
        <w:t>,</w:t>
      </w:r>
      <w:r w:rsidRPr="002313B7">
        <w:rPr>
          <w:rFonts w:cstheme="minorHAnsi"/>
          <w:sz w:val="28"/>
          <w:szCs w:val="28"/>
        </w:rPr>
        <w:t xml:space="preserve"> и стълбището в</w:t>
      </w:r>
      <w:r w:rsidR="009C61B0" w:rsidRPr="002313B7">
        <w:rPr>
          <w:rFonts w:cstheme="minorHAnsi"/>
          <w:sz w:val="28"/>
          <w:szCs w:val="28"/>
        </w:rPr>
        <w:t>одещо към</w:t>
      </w:r>
      <w:r w:rsidRPr="002313B7">
        <w:rPr>
          <w:rFonts w:cstheme="minorHAnsi"/>
          <w:sz w:val="28"/>
          <w:szCs w:val="28"/>
        </w:rPr>
        <w:t xml:space="preserve"> тях. През покрива и</w:t>
      </w:r>
      <w:r w:rsidR="009C61B0" w:rsidRPr="002313B7">
        <w:rPr>
          <w:rFonts w:cstheme="minorHAnsi"/>
          <w:sz w:val="28"/>
          <w:szCs w:val="28"/>
        </w:rPr>
        <w:t xml:space="preserve"> липсващия таван и на двете</w:t>
      </w:r>
      <w:r w:rsidRPr="002313B7">
        <w:rPr>
          <w:rFonts w:cstheme="minorHAnsi"/>
          <w:sz w:val="28"/>
          <w:szCs w:val="28"/>
        </w:rPr>
        <w:t xml:space="preserve"> </w:t>
      </w:r>
      <w:r w:rsidR="009C61B0" w:rsidRPr="002313B7">
        <w:rPr>
          <w:rFonts w:cstheme="minorHAnsi"/>
          <w:sz w:val="28"/>
          <w:szCs w:val="28"/>
        </w:rPr>
        <w:t xml:space="preserve">помещения протече вода в  стаите. Поради теча на </w:t>
      </w:r>
      <w:r w:rsidRPr="002313B7">
        <w:rPr>
          <w:rFonts w:cstheme="minorHAnsi"/>
          <w:sz w:val="28"/>
          <w:szCs w:val="28"/>
        </w:rPr>
        <w:t>първия</w:t>
      </w:r>
      <w:r w:rsidR="009C61B0" w:rsidRPr="002313B7">
        <w:rPr>
          <w:rFonts w:cstheme="minorHAnsi"/>
          <w:sz w:val="28"/>
          <w:szCs w:val="28"/>
        </w:rPr>
        <w:t xml:space="preserve"> етаж </w:t>
      </w:r>
      <w:r w:rsidR="00F903D7" w:rsidRPr="002313B7">
        <w:rPr>
          <w:rFonts w:cstheme="minorHAnsi"/>
          <w:sz w:val="28"/>
          <w:szCs w:val="28"/>
        </w:rPr>
        <w:t>мазилката от тавана се рони.</w:t>
      </w:r>
      <w:r w:rsidRPr="002313B7">
        <w:rPr>
          <w:rFonts w:cstheme="minorHAnsi"/>
          <w:sz w:val="28"/>
          <w:szCs w:val="28"/>
        </w:rPr>
        <w:t xml:space="preserve"> </w:t>
      </w:r>
      <w:r w:rsidR="00F903D7" w:rsidRPr="002313B7">
        <w:rPr>
          <w:rFonts w:cstheme="minorHAnsi"/>
          <w:sz w:val="28"/>
          <w:szCs w:val="28"/>
        </w:rPr>
        <w:t xml:space="preserve">Течове има и на други места в сградата на читалището; </w:t>
      </w:r>
    </w:p>
    <w:p w:rsidR="00F903D7" w:rsidRPr="002313B7" w:rsidRDefault="00F903D7" w:rsidP="00A21BAD">
      <w:pPr>
        <w:pStyle w:val="a3"/>
        <w:numPr>
          <w:ilvl w:val="0"/>
          <w:numId w:val="6"/>
        </w:numPr>
        <w:jc w:val="both"/>
        <w:rPr>
          <w:rFonts w:cstheme="minorHAnsi"/>
          <w:sz w:val="28"/>
          <w:szCs w:val="28"/>
        </w:rPr>
      </w:pPr>
      <w:r w:rsidRPr="002313B7">
        <w:rPr>
          <w:rFonts w:cstheme="minorHAnsi"/>
          <w:sz w:val="28"/>
          <w:szCs w:val="28"/>
        </w:rPr>
        <w:t xml:space="preserve">Ремонт и подмяна на голяма част от ел. инсталацията; </w:t>
      </w:r>
    </w:p>
    <w:p w:rsidR="00F903D7" w:rsidRPr="002313B7" w:rsidRDefault="00F903D7" w:rsidP="00A21BAD">
      <w:pPr>
        <w:pStyle w:val="a3"/>
        <w:numPr>
          <w:ilvl w:val="0"/>
          <w:numId w:val="6"/>
        </w:numPr>
        <w:jc w:val="both"/>
        <w:rPr>
          <w:rFonts w:cstheme="minorHAnsi"/>
          <w:sz w:val="28"/>
          <w:szCs w:val="28"/>
        </w:rPr>
      </w:pPr>
      <w:r w:rsidRPr="002313B7">
        <w:rPr>
          <w:rFonts w:cstheme="minorHAnsi"/>
          <w:sz w:val="28"/>
          <w:szCs w:val="28"/>
        </w:rPr>
        <w:t xml:space="preserve">Укрепване и ремонт на стълбището и площадката при централния вход на читалището. </w:t>
      </w:r>
    </w:p>
    <w:p w:rsidR="009D5A4F" w:rsidRPr="002313B7" w:rsidRDefault="00F903D7" w:rsidP="00B2100D">
      <w:pPr>
        <w:jc w:val="both"/>
        <w:rPr>
          <w:rFonts w:cstheme="minorHAnsi"/>
          <w:sz w:val="28"/>
          <w:szCs w:val="28"/>
        </w:rPr>
      </w:pPr>
      <w:r w:rsidRPr="002313B7">
        <w:rPr>
          <w:rFonts w:cstheme="minorHAnsi"/>
          <w:sz w:val="28"/>
          <w:szCs w:val="28"/>
        </w:rPr>
        <w:t xml:space="preserve">    </w:t>
      </w:r>
      <w:r w:rsidR="00DF0CFD" w:rsidRPr="002313B7">
        <w:rPr>
          <w:rFonts w:cstheme="minorHAnsi"/>
          <w:sz w:val="28"/>
          <w:szCs w:val="28"/>
        </w:rPr>
        <w:t>Години наред сме подавали писмено нужните ремонтни дейности към Община Сливен, но до този момент не са предприети ник</w:t>
      </w:r>
      <w:r w:rsidR="00565E76" w:rsidRPr="002313B7">
        <w:rPr>
          <w:rFonts w:cstheme="minorHAnsi"/>
          <w:sz w:val="28"/>
          <w:szCs w:val="28"/>
        </w:rPr>
        <w:t>акв</w:t>
      </w:r>
      <w:r w:rsidR="001F509E">
        <w:rPr>
          <w:rFonts w:cstheme="minorHAnsi"/>
          <w:sz w:val="28"/>
          <w:szCs w:val="28"/>
        </w:rPr>
        <w:t xml:space="preserve">и действия от тяхна страна. </w:t>
      </w:r>
    </w:p>
    <w:p w:rsidR="00EC08B4" w:rsidRPr="002313B7" w:rsidRDefault="005B61E9" w:rsidP="008D3A1D">
      <w:pPr>
        <w:spacing w:line="240" w:lineRule="auto"/>
        <w:jc w:val="both"/>
        <w:rPr>
          <w:rFonts w:cstheme="minorHAnsi"/>
          <w:sz w:val="28"/>
          <w:szCs w:val="28"/>
        </w:rPr>
      </w:pPr>
      <w:r w:rsidRPr="002313B7">
        <w:rPr>
          <w:rFonts w:cstheme="minorHAnsi"/>
          <w:sz w:val="28"/>
          <w:szCs w:val="28"/>
        </w:rPr>
        <w:t xml:space="preserve">    </w:t>
      </w:r>
      <w:r w:rsidR="008D3A1D" w:rsidRPr="002313B7">
        <w:rPr>
          <w:rFonts w:cstheme="minorHAnsi"/>
          <w:sz w:val="28"/>
          <w:szCs w:val="28"/>
        </w:rPr>
        <w:t xml:space="preserve">Уважаеми членове, </w:t>
      </w:r>
    </w:p>
    <w:p w:rsidR="00CC338A" w:rsidRPr="002313B7" w:rsidRDefault="00CC338A" w:rsidP="008D3A1D">
      <w:pPr>
        <w:spacing w:line="240" w:lineRule="auto"/>
        <w:jc w:val="both"/>
        <w:rPr>
          <w:rFonts w:cstheme="minorHAnsi"/>
          <w:sz w:val="28"/>
          <w:szCs w:val="28"/>
        </w:rPr>
      </w:pPr>
      <w:r w:rsidRPr="002313B7">
        <w:rPr>
          <w:rFonts w:cstheme="minorHAnsi"/>
          <w:sz w:val="28"/>
          <w:szCs w:val="28"/>
        </w:rPr>
        <w:t xml:space="preserve">    С дълбоко чувство на благодарност отново се прекланям пред Вас за подкрепата и помощта, която ни оказахте с подготовката и провеждането на 110 години от Балканската война и 115 годишнината на нашето читалище. Благодаря на</w:t>
      </w:r>
      <w:r w:rsidR="009D5A4F" w:rsidRPr="002313B7">
        <w:rPr>
          <w:rFonts w:cstheme="minorHAnsi"/>
          <w:sz w:val="28"/>
          <w:szCs w:val="28"/>
        </w:rPr>
        <w:t xml:space="preserve"> всички участници в</w:t>
      </w:r>
      <w:r w:rsidRPr="002313B7">
        <w:rPr>
          <w:rFonts w:cstheme="minorHAnsi"/>
          <w:sz w:val="28"/>
          <w:szCs w:val="28"/>
        </w:rPr>
        <w:t xml:space="preserve"> И</w:t>
      </w:r>
      <w:r w:rsidR="009D5A4F" w:rsidRPr="002313B7">
        <w:rPr>
          <w:rFonts w:cstheme="minorHAnsi"/>
          <w:sz w:val="28"/>
          <w:szCs w:val="28"/>
        </w:rPr>
        <w:t>нициатив</w:t>
      </w:r>
      <w:r w:rsidRPr="002313B7">
        <w:rPr>
          <w:rFonts w:cstheme="minorHAnsi"/>
          <w:sz w:val="28"/>
          <w:szCs w:val="28"/>
        </w:rPr>
        <w:t xml:space="preserve">ния комитет оглавен от секретаря Мария Михайлова. Благодаря на Добри Колев за организацията по </w:t>
      </w:r>
      <w:r w:rsidR="001F509E">
        <w:rPr>
          <w:rFonts w:cstheme="minorHAnsi"/>
          <w:sz w:val="28"/>
          <w:szCs w:val="28"/>
        </w:rPr>
        <w:t>съби</w:t>
      </w:r>
      <w:r w:rsidR="009D5A4F" w:rsidRPr="002313B7">
        <w:rPr>
          <w:rFonts w:cstheme="minorHAnsi"/>
          <w:sz w:val="28"/>
          <w:szCs w:val="28"/>
        </w:rPr>
        <w:t xml:space="preserve">ране на дарения подпомагащи </w:t>
      </w:r>
      <w:r w:rsidRPr="002313B7">
        <w:rPr>
          <w:rFonts w:cstheme="minorHAnsi"/>
          <w:sz w:val="28"/>
          <w:szCs w:val="28"/>
        </w:rPr>
        <w:t>осъщес</w:t>
      </w:r>
      <w:r w:rsidR="009D5A4F" w:rsidRPr="002313B7">
        <w:rPr>
          <w:rFonts w:cstheme="minorHAnsi"/>
          <w:sz w:val="28"/>
          <w:szCs w:val="28"/>
        </w:rPr>
        <w:t>твяване</w:t>
      </w:r>
      <w:r w:rsidR="001F509E">
        <w:rPr>
          <w:rFonts w:cstheme="minorHAnsi"/>
          <w:sz w:val="28"/>
          <w:szCs w:val="28"/>
        </w:rPr>
        <w:t>то</w:t>
      </w:r>
      <w:r w:rsidR="009D5A4F" w:rsidRPr="002313B7">
        <w:rPr>
          <w:rFonts w:cstheme="minorHAnsi"/>
          <w:sz w:val="28"/>
          <w:szCs w:val="28"/>
        </w:rPr>
        <w:t xml:space="preserve"> на поставените</w:t>
      </w:r>
      <w:r w:rsidRPr="002313B7">
        <w:rPr>
          <w:rFonts w:cstheme="minorHAnsi"/>
          <w:sz w:val="28"/>
          <w:szCs w:val="28"/>
        </w:rPr>
        <w:t xml:space="preserve"> цели.</w:t>
      </w:r>
      <w:r w:rsidR="009D5A4F" w:rsidRPr="002313B7">
        <w:rPr>
          <w:rFonts w:cstheme="minorHAnsi"/>
          <w:sz w:val="28"/>
          <w:szCs w:val="28"/>
        </w:rPr>
        <w:t xml:space="preserve"> От името на изпълнителните органи на НЧ“Пробуда 1907“ с. Биково в навечерието на този свят обичай</w:t>
      </w:r>
      <w:r w:rsidR="001F509E">
        <w:rPr>
          <w:rFonts w:cstheme="minorHAnsi"/>
          <w:sz w:val="28"/>
          <w:szCs w:val="28"/>
        </w:rPr>
        <w:t>,</w:t>
      </w:r>
      <w:r w:rsidR="009D5A4F" w:rsidRPr="002313B7">
        <w:rPr>
          <w:rFonts w:cstheme="minorHAnsi"/>
          <w:sz w:val="28"/>
          <w:szCs w:val="28"/>
        </w:rPr>
        <w:t xml:space="preserve"> искаме прошка – ако сме Ви обидили с нещо, молим да ни простите. Простено да е и на Вас!           </w:t>
      </w:r>
    </w:p>
    <w:p w:rsidR="00DF0CFD" w:rsidRPr="002313B7" w:rsidRDefault="009D5A4F" w:rsidP="008D3A1D">
      <w:pPr>
        <w:spacing w:line="240" w:lineRule="auto"/>
        <w:jc w:val="both"/>
        <w:rPr>
          <w:rFonts w:cstheme="minorHAnsi"/>
          <w:sz w:val="28"/>
          <w:szCs w:val="28"/>
        </w:rPr>
      </w:pPr>
      <w:r w:rsidRPr="002313B7">
        <w:rPr>
          <w:rFonts w:cstheme="minorHAnsi"/>
          <w:sz w:val="28"/>
          <w:szCs w:val="28"/>
        </w:rPr>
        <w:t xml:space="preserve">  </w:t>
      </w:r>
      <w:r w:rsidR="00DF0CFD" w:rsidRPr="002313B7">
        <w:rPr>
          <w:rFonts w:cstheme="minorHAnsi"/>
          <w:sz w:val="28"/>
          <w:szCs w:val="28"/>
        </w:rPr>
        <w:t xml:space="preserve"> Вярвам, </w:t>
      </w:r>
      <w:r w:rsidR="008D3A1D" w:rsidRPr="002313B7">
        <w:rPr>
          <w:rFonts w:cstheme="minorHAnsi"/>
          <w:sz w:val="28"/>
          <w:szCs w:val="28"/>
        </w:rPr>
        <w:t>че</w:t>
      </w:r>
      <w:r w:rsidR="00DF0CFD" w:rsidRPr="002313B7">
        <w:rPr>
          <w:rFonts w:cstheme="minorHAnsi"/>
          <w:sz w:val="28"/>
          <w:szCs w:val="28"/>
        </w:rPr>
        <w:t xml:space="preserve"> всички заедно</w:t>
      </w:r>
      <w:r w:rsidR="008D3A1D" w:rsidRPr="002313B7">
        <w:rPr>
          <w:rFonts w:cstheme="minorHAnsi"/>
          <w:sz w:val="28"/>
          <w:szCs w:val="28"/>
        </w:rPr>
        <w:t xml:space="preserve"> ще продължаваме да защитаваме доброто име на нашето читалище, да работим</w:t>
      </w:r>
      <w:r w:rsidR="00DF0CFD" w:rsidRPr="002313B7">
        <w:rPr>
          <w:rFonts w:cstheme="minorHAnsi"/>
          <w:sz w:val="28"/>
          <w:szCs w:val="28"/>
        </w:rPr>
        <w:t xml:space="preserve">, да го запазим и съхраним за идните поколения. </w:t>
      </w:r>
    </w:p>
    <w:p w:rsidR="00EC08B4" w:rsidRPr="002313B7" w:rsidRDefault="009D5A4F" w:rsidP="001F509E">
      <w:pPr>
        <w:spacing w:line="240" w:lineRule="auto"/>
        <w:jc w:val="both"/>
        <w:rPr>
          <w:rFonts w:cstheme="minorHAnsi"/>
          <w:sz w:val="28"/>
          <w:szCs w:val="28"/>
        </w:rPr>
      </w:pPr>
      <w:r w:rsidRPr="002313B7">
        <w:rPr>
          <w:rFonts w:cstheme="minorHAnsi"/>
          <w:sz w:val="28"/>
          <w:szCs w:val="28"/>
        </w:rPr>
        <w:t>Благодарим</w:t>
      </w:r>
      <w:r w:rsidR="00DF0CFD" w:rsidRPr="002313B7">
        <w:rPr>
          <w:rFonts w:cstheme="minorHAnsi"/>
          <w:sz w:val="28"/>
          <w:szCs w:val="28"/>
        </w:rPr>
        <w:t xml:space="preserve"> Ви за доверието и </w:t>
      </w:r>
      <w:r w:rsidRPr="002313B7">
        <w:rPr>
          <w:rFonts w:cstheme="minorHAnsi"/>
          <w:sz w:val="28"/>
          <w:szCs w:val="28"/>
        </w:rPr>
        <w:t xml:space="preserve">да си пожелаем </w:t>
      </w:r>
      <w:r w:rsidR="00DF0CFD" w:rsidRPr="002313B7">
        <w:rPr>
          <w:rFonts w:cstheme="minorHAnsi"/>
          <w:sz w:val="28"/>
          <w:szCs w:val="28"/>
        </w:rPr>
        <w:t>успешна</w:t>
      </w:r>
      <w:r w:rsidR="00167BEA" w:rsidRPr="002313B7">
        <w:rPr>
          <w:rFonts w:cstheme="minorHAnsi"/>
          <w:sz w:val="28"/>
          <w:szCs w:val="28"/>
        </w:rPr>
        <w:t xml:space="preserve"> и</w:t>
      </w:r>
      <w:r w:rsidR="00DF0CFD" w:rsidRPr="002313B7">
        <w:rPr>
          <w:rFonts w:cstheme="minorHAnsi"/>
          <w:sz w:val="28"/>
          <w:szCs w:val="28"/>
        </w:rPr>
        <w:t xml:space="preserve"> творческа </w:t>
      </w:r>
      <w:r w:rsidR="00167BEA" w:rsidRPr="002313B7">
        <w:rPr>
          <w:rFonts w:cstheme="minorHAnsi"/>
          <w:sz w:val="28"/>
          <w:szCs w:val="28"/>
        </w:rPr>
        <w:t>2023</w:t>
      </w:r>
      <w:r w:rsidR="002212CF" w:rsidRPr="002313B7">
        <w:rPr>
          <w:rFonts w:cstheme="minorHAnsi"/>
          <w:sz w:val="28"/>
          <w:szCs w:val="28"/>
        </w:rPr>
        <w:t xml:space="preserve"> </w:t>
      </w:r>
      <w:r w:rsidR="00DF0CFD" w:rsidRPr="002313B7">
        <w:rPr>
          <w:rFonts w:cstheme="minorHAnsi"/>
          <w:sz w:val="28"/>
          <w:szCs w:val="28"/>
        </w:rPr>
        <w:t>година.</w:t>
      </w:r>
    </w:p>
    <w:p w:rsidR="007C3F50" w:rsidRPr="002313B7" w:rsidRDefault="005B61E9" w:rsidP="00EC08B4">
      <w:pPr>
        <w:spacing w:line="240" w:lineRule="auto"/>
        <w:rPr>
          <w:rFonts w:cstheme="minorHAnsi"/>
          <w:sz w:val="28"/>
          <w:szCs w:val="28"/>
          <w:lang w:val="en-US"/>
        </w:rPr>
      </w:pPr>
      <w:r w:rsidRPr="002313B7">
        <w:rPr>
          <w:rFonts w:cstheme="minorHAnsi"/>
          <w:sz w:val="28"/>
          <w:szCs w:val="28"/>
        </w:rPr>
        <w:t xml:space="preserve"> </w:t>
      </w:r>
      <w:r w:rsidR="002313B7" w:rsidRPr="002313B7">
        <w:rPr>
          <w:rFonts w:cstheme="minorHAnsi"/>
          <w:sz w:val="28"/>
          <w:szCs w:val="28"/>
        </w:rPr>
        <w:t>Написал</w:t>
      </w:r>
      <w:r w:rsidR="007C3F50" w:rsidRPr="002313B7">
        <w:rPr>
          <w:rFonts w:cstheme="minorHAnsi"/>
          <w:sz w:val="28"/>
          <w:szCs w:val="28"/>
        </w:rPr>
        <w:t xml:space="preserve"> доклада Стоянка Иванова Михова – _____________</w:t>
      </w:r>
    </w:p>
    <w:p w:rsidR="009B59DB" w:rsidRPr="002313B7" w:rsidRDefault="007C3F50" w:rsidP="001F509E">
      <w:pPr>
        <w:spacing w:line="240" w:lineRule="auto"/>
        <w:jc w:val="right"/>
        <w:rPr>
          <w:rFonts w:cstheme="minorHAnsi"/>
          <w:sz w:val="28"/>
          <w:szCs w:val="28"/>
        </w:rPr>
      </w:pPr>
      <w:r w:rsidRPr="002313B7">
        <w:rPr>
          <w:rFonts w:cstheme="minorHAnsi"/>
          <w:sz w:val="28"/>
          <w:szCs w:val="28"/>
        </w:rPr>
        <w:t xml:space="preserve"> Председател на НЧ”Пробуда 1907” с. Биково</w:t>
      </w:r>
      <w:r w:rsidRPr="002313B7">
        <w:rPr>
          <w:rFonts w:cstheme="minorHAnsi"/>
          <w:sz w:val="28"/>
          <w:szCs w:val="28"/>
          <w:lang w:val="en-US"/>
        </w:rPr>
        <w:t xml:space="preserve"> </w:t>
      </w:r>
    </w:p>
    <w:p w:rsidR="007C3F50" w:rsidRPr="002313B7" w:rsidRDefault="002313B7" w:rsidP="007C3F50">
      <w:pPr>
        <w:rPr>
          <w:rFonts w:cstheme="minorHAnsi"/>
          <w:sz w:val="28"/>
          <w:szCs w:val="28"/>
        </w:rPr>
      </w:pPr>
      <w:r w:rsidRPr="002313B7">
        <w:rPr>
          <w:rFonts w:cstheme="minorHAnsi"/>
          <w:sz w:val="28"/>
          <w:szCs w:val="28"/>
        </w:rPr>
        <w:t>03</w:t>
      </w:r>
      <w:r w:rsidR="007C3F50" w:rsidRPr="002313B7">
        <w:rPr>
          <w:rFonts w:cstheme="minorHAnsi"/>
          <w:sz w:val="28"/>
          <w:szCs w:val="28"/>
          <w:lang w:val="en-US"/>
        </w:rPr>
        <w:t>.0</w:t>
      </w:r>
      <w:r w:rsidR="00032BF0" w:rsidRPr="002313B7">
        <w:rPr>
          <w:rFonts w:cstheme="minorHAnsi"/>
          <w:sz w:val="28"/>
          <w:szCs w:val="28"/>
          <w:lang w:val="en-US"/>
        </w:rPr>
        <w:t>2</w:t>
      </w:r>
      <w:r w:rsidR="007C3F50" w:rsidRPr="002313B7">
        <w:rPr>
          <w:rFonts w:cstheme="minorHAnsi"/>
          <w:sz w:val="28"/>
          <w:szCs w:val="28"/>
          <w:lang w:val="en-US"/>
        </w:rPr>
        <w:t>.20</w:t>
      </w:r>
      <w:r w:rsidR="00167BEA" w:rsidRPr="002313B7">
        <w:rPr>
          <w:rFonts w:cstheme="minorHAnsi"/>
          <w:sz w:val="28"/>
          <w:szCs w:val="28"/>
        </w:rPr>
        <w:t>23</w:t>
      </w:r>
      <w:r w:rsidR="007C3F50" w:rsidRPr="002313B7">
        <w:rPr>
          <w:rFonts w:cstheme="minorHAnsi"/>
          <w:sz w:val="28"/>
          <w:szCs w:val="28"/>
        </w:rPr>
        <w:t>г.</w:t>
      </w:r>
    </w:p>
    <w:p w:rsidR="005B61E9" w:rsidRDefault="005B61E9" w:rsidP="008D3A1D">
      <w:pPr>
        <w:spacing w:line="240" w:lineRule="auto"/>
        <w:jc w:val="both"/>
        <w:rPr>
          <w:rFonts w:cstheme="minorHAnsi"/>
          <w:sz w:val="28"/>
          <w:szCs w:val="28"/>
        </w:rPr>
      </w:pPr>
    </w:p>
    <w:p w:rsidR="005D2C2B" w:rsidRPr="005D2C2B" w:rsidRDefault="005D2C2B" w:rsidP="005D2C2B">
      <w:pPr>
        <w:pStyle w:val="a4"/>
        <w:pBdr>
          <w:bottom w:val="single" w:sz="8" w:space="0" w:color="808080"/>
        </w:pBdr>
        <w:rPr>
          <w:rFonts w:ascii="Verdana" w:hAnsi="Verdana" w:cs="Monotype Corsiva"/>
          <w:sz w:val="24"/>
          <w:szCs w:val="24"/>
          <w:lang w:val="bg-BG"/>
        </w:rPr>
      </w:pPr>
      <w:r>
        <w:rPr>
          <w:noProof/>
          <w:color w:val="auto"/>
          <w:lang w:val="bg-BG" w:eastAsia="bg-BG"/>
        </w:rPr>
        <w:lastRenderedPageBreak/>
        <w:drawing>
          <wp:inline distT="0" distB="0" distL="0" distR="0">
            <wp:extent cx="752475" cy="476250"/>
            <wp:effectExtent l="0" t="0" r="9525" b="0"/>
            <wp:docPr id="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Monotype Corsiva"/>
          <w:sz w:val="28"/>
          <w:szCs w:val="28"/>
          <w:lang w:val="bg-BG"/>
        </w:rPr>
        <w:t xml:space="preserve"> </w:t>
      </w:r>
      <w:r w:rsidRPr="005D2C2B">
        <w:rPr>
          <w:rFonts w:ascii="Verdana" w:hAnsi="Verdana" w:cs="Monotype Corsiva"/>
          <w:sz w:val="24"/>
          <w:szCs w:val="24"/>
        </w:rPr>
        <w:t>НАРОДНО ЧИТАЛИЩЕ „ ПРОБУДА 1907”с. БИКОВО</w:t>
      </w:r>
    </w:p>
    <w:p w:rsidR="005D2C2B" w:rsidRDefault="005D2C2B" w:rsidP="005D2C2B">
      <w:pPr>
        <w:jc w:val="right"/>
        <w:rPr>
          <w:sz w:val="28"/>
          <w:szCs w:val="28"/>
          <w:lang w:val="en-US"/>
        </w:rPr>
      </w:pPr>
    </w:p>
    <w:p w:rsidR="005D2C2B" w:rsidRPr="005E68EE" w:rsidRDefault="005D2C2B" w:rsidP="005D2C2B">
      <w:pPr>
        <w:spacing w:before="57"/>
        <w:ind w:firstLine="357"/>
        <w:rPr>
          <w:rFonts w:ascii="Verdana" w:hAnsi="Verdana"/>
          <w:b/>
          <w:color w:val="000000"/>
          <w:sz w:val="18"/>
          <w:szCs w:val="20"/>
        </w:rPr>
      </w:pPr>
      <w:r w:rsidRPr="005E68EE">
        <w:rPr>
          <w:rFonts w:ascii="Verdana" w:hAnsi="Verdana"/>
          <w:b/>
          <w:color w:val="000000"/>
          <w:sz w:val="18"/>
          <w:szCs w:val="20"/>
        </w:rPr>
        <w:t>Членове на настоятелството</w:t>
      </w:r>
    </w:p>
    <w:p w:rsidR="005D2C2B" w:rsidRPr="005E68EE" w:rsidRDefault="005D2C2B" w:rsidP="005D2C2B">
      <w:pPr>
        <w:spacing w:before="57"/>
        <w:rPr>
          <w:rFonts w:ascii="Verdana" w:hAnsi="Verdana"/>
          <w:color w:val="000000"/>
          <w:sz w:val="18"/>
          <w:szCs w:val="20"/>
        </w:rPr>
      </w:pPr>
    </w:p>
    <w:tbl>
      <w:tblPr>
        <w:tblW w:w="9429" w:type="dxa"/>
        <w:tblInd w:w="392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1857"/>
        <w:gridCol w:w="7572"/>
      </w:tblGrid>
      <w:tr w:rsidR="005D2C2B" w:rsidRPr="005E68EE" w:rsidTr="009529F9">
        <w:trPr>
          <w:trHeight w:hRule="exact" w:val="397"/>
        </w:trPr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 w:rsidRPr="005E68EE">
              <w:rPr>
                <w:rFonts w:ascii="Verdana" w:hAnsi="Verdana"/>
                <w:color w:val="000000"/>
                <w:sz w:val="18"/>
                <w:szCs w:val="20"/>
              </w:rPr>
              <w:t>Име и фамилия</w:t>
            </w: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C2B" w:rsidRPr="00A70128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Стоянка Михова</w:t>
            </w:r>
            <w:r>
              <w:rPr>
                <w:rFonts w:ascii="Verdana" w:hAnsi="Verdana"/>
                <w:color w:val="000000"/>
                <w:sz w:val="18"/>
                <w:szCs w:val="20"/>
                <w:lang w:val="en-US"/>
              </w:rPr>
              <w:t xml:space="preserve"> -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20"/>
                <w:lang w:val="en-US"/>
              </w:rPr>
              <w:t>Председател</w:t>
            </w:r>
            <w:proofErr w:type="spellEnd"/>
          </w:p>
        </w:tc>
      </w:tr>
    </w:tbl>
    <w:p w:rsidR="005D2C2B" w:rsidRPr="005E68EE" w:rsidRDefault="005D2C2B" w:rsidP="005D2C2B">
      <w:pPr>
        <w:spacing w:before="57"/>
        <w:rPr>
          <w:rFonts w:ascii="Verdana" w:hAnsi="Verdana"/>
          <w:color w:val="000000"/>
          <w:sz w:val="18"/>
          <w:szCs w:val="20"/>
        </w:rPr>
      </w:pPr>
    </w:p>
    <w:tbl>
      <w:tblPr>
        <w:tblW w:w="9429" w:type="dxa"/>
        <w:tblInd w:w="392" w:type="dxa"/>
        <w:tblBorders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61"/>
        <w:gridCol w:w="477"/>
        <w:gridCol w:w="477"/>
        <w:gridCol w:w="475"/>
        <w:gridCol w:w="475"/>
        <w:gridCol w:w="474"/>
        <w:gridCol w:w="474"/>
        <w:gridCol w:w="474"/>
        <w:gridCol w:w="474"/>
        <w:gridCol w:w="876"/>
        <w:gridCol w:w="474"/>
        <w:gridCol w:w="474"/>
        <w:gridCol w:w="474"/>
        <w:gridCol w:w="474"/>
        <w:gridCol w:w="474"/>
        <w:gridCol w:w="474"/>
        <w:gridCol w:w="474"/>
        <w:gridCol w:w="474"/>
      </w:tblGrid>
      <w:tr w:rsidR="005D2C2B" w:rsidRPr="005E68EE" w:rsidTr="009529F9">
        <w:trPr>
          <w:trHeight w:hRule="exact" w:val="439"/>
        </w:trPr>
        <w:tc>
          <w:tcPr>
            <w:tcW w:w="961" w:type="dxa"/>
            <w:tcBorders>
              <w:top w:val="nil"/>
              <w:bottom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0"/>
                <w:szCs w:val="12"/>
              </w:rPr>
            </w:pPr>
            <w:r w:rsidRPr="005E68EE">
              <w:rPr>
                <w:rFonts w:ascii="Verdana" w:hAnsi="Verdana"/>
                <w:color w:val="000000"/>
                <w:sz w:val="10"/>
                <w:szCs w:val="12"/>
              </w:rPr>
              <w:t>Начало на мандата</w:t>
            </w:r>
          </w:p>
        </w:tc>
        <w:tc>
          <w:tcPr>
            <w:tcW w:w="477" w:type="dxa"/>
            <w:tcBorders>
              <w:top w:val="nil"/>
            </w:tcBorders>
            <w:shd w:val="clear" w:color="auto" w:fill="auto"/>
          </w:tcPr>
          <w:p w:rsidR="005D2C2B" w:rsidRPr="00D6345D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  <w:lang w:val="en-US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  <w:lang w:val="en-US"/>
              </w:rPr>
              <w:t>1</w:t>
            </w:r>
          </w:p>
        </w:tc>
        <w:tc>
          <w:tcPr>
            <w:tcW w:w="477" w:type="dxa"/>
            <w:tcBorders>
              <w:top w:val="nil"/>
            </w:tcBorders>
            <w:shd w:val="clear" w:color="auto" w:fill="auto"/>
          </w:tcPr>
          <w:p w:rsidR="005D2C2B" w:rsidRPr="00D6345D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  <w:lang w:val="en-US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  <w:lang w:val="en-US"/>
              </w:rPr>
              <w:t>1</w:t>
            </w:r>
          </w:p>
        </w:tc>
        <w:tc>
          <w:tcPr>
            <w:tcW w:w="475" w:type="dxa"/>
            <w:tcBorders>
              <w:top w:val="nil"/>
            </w:tcBorders>
            <w:shd w:val="clear" w:color="auto" w:fill="auto"/>
          </w:tcPr>
          <w:p w:rsidR="005D2C2B" w:rsidRPr="00D6345D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  <w:lang w:val="en-US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  <w:lang w:val="en-US"/>
              </w:rPr>
              <w:t>0</w:t>
            </w:r>
          </w:p>
        </w:tc>
        <w:tc>
          <w:tcPr>
            <w:tcW w:w="475" w:type="dxa"/>
            <w:tcBorders>
              <w:top w:val="nil"/>
            </w:tcBorders>
            <w:shd w:val="clear" w:color="auto" w:fill="auto"/>
          </w:tcPr>
          <w:p w:rsidR="005D2C2B" w:rsidRPr="00D6345D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  <w:lang w:val="en-US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  <w:lang w:val="en-US"/>
              </w:rPr>
              <w:t>3</w:t>
            </w:r>
          </w:p>
        </w:tc>
        <w:tc>
          <w:tcPr>
            <w:tcW w:w="474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474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474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474" w:type="dxa"/>
            <w:tcBorders>
              <w:top w:val="nil"/>
            </w:tcBorders>
            <w:shd w:val="clear" w:color="auto" w:fill="auto"/>
          </w:tcPr>
          <w:p w:rsidR="005D2C2B" w:rsidRPr="00D6345D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  <w:lang w:val="en-US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  <w:lang w:val="en-US"/>
              </w:rPr>
              <w:t>2</w:t>
            </w:r>
          </w:p>
        </w:tc>
        <w:tc>
          <w:tcPr>
            <w:tcW w:w="876" w:type="dxa"/>
            <w:tcBorders>
              <w:top w:val="nil"/>
              <w:bottom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0"/>
                <w:szCs w:val="12"/>
              </w:rPr>
            </w:pPr>
            <w:r w:rsidRPr="005E68EE">
              <w:rPr>
                <w:rFonts w:ascii="Verdana" w:hAnsi="Verdana"/>
                <w:color w:val="000000"/>
                <w:sz w:val="10"/>
                <w:szCs w:val="12"/>
              </w:rPr>
              <w:t>Край на мандата</w:t>
            </w:r>
          </w:p>
        </w:tc>
        <w:tc>
          <w:tcPr>
            <w:tcW w:w="474" w:type="dxa"/>
            <w:tcBorders>
              <w:top w:val="nil"/>
            </w:tcBorders>
          </w:tcPr>
          <w:p w:rsidR="005D2C2B" w:rsidRPr="00D6345D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  <w:lang w:val="en-US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  <w:lang w:val="en-US"/>
              </w:rPr>
              <w:t>1</w:t>
            </w:r>
          </w:p>
        </w:tc>
        <w:tc>
          <w:tcPr>
            <w:tcW w:w="474" w:type="dxa"/>
            <w:tcBorders>
              <w:top w:val="nil"/>
            </w:tcBorders>
          </w:tcPr>
          <w:p w:rsidR="005D2C2B" w:rsidRPr="00D6345D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  <w:lang w:val="en-US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  <w:lang w:val="en-US"/>
              </w:rPr>
              <w:t>1</w:t>
            </w:r>
          </w:p>
        </w:tc>
        <w:tc>
          <w:tcPr>
            <w:tcW w:w="474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474" w:type="dxa"/>
            <w:tcBorders>
              <w:top w:val="nil"/>
            </w:tcBorders>
          </w:tcPr>
          <w:p w:rsidR="005D2C2B" w:rsidRPr="00D6345D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  <w:lang w:val="en-US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  <w:lang w:val="en-US"/>
              </w:rPr>
              <w:t>3</w:t>
            </w:r>
          </w:p>
        </w:tc>
        <w:tc>
          <w:tcPr>
            <w:tcW w:w="474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474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474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474" w:type="dxa"/>
            <w:tcBorders>
              <w:top w:val="nil"/>
            </w:tcBorders>
          </w:tcPr>
          <w:p w:rsidR="005D2C2B" w:rsidRPr="00D6345D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  <w:lang w:val="en-US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  <w:lang w:val="en-US"/>
              </w:rPr>
              <w:t>5</w:t>
            </w:r>
          </w:p>
        </w:tc>
      </w:tr>
    </w:tbl>
    <w:p w:rsidR="005D2C2B" w:rsidRDefault="005D2C2B" w:rsidP="005D2C2B">
      <w:pPr>
        <w:spacing w:before="57"/>
        <w:rPr>
          <w:rFonts w:ascii="Verdana" w:hAnsi="Verdana"/>
          <w:color w:val="000000"/>
          <w:sz w:val="18"/>
          <w:szCs w:val="20"/>
        </w:rPr>
      </w:pPr>
    </w:p>
    <w:p w:rsidR="005D2C2B" w:rsidRPr="005E68EE" w:rsidRDefault="005D2C2B" w:rsidP="005D2C2B">
      <w:pPr>
        <w:spacing w:before="57"/>
        <w:rPr>
          <w:rFonts w:ascii="Verdana" w:hAnsi="Verdana"/>
          <w:color w:val="000000"/>
          <w:sz w:val="18"/>
          <w:szCs w:val="20"/>
        </w:rPr>
      </w:pPr>
    </w:p>
    <w:tbl>
      <w:tblPr>
        <w:tblW w:w="9429" w:type="dxa"/>
        <w:tblInd w:w="392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1857"/>
        <w:gridCol w:w="7572"/>
      </w:tblGrid>
      <w:tr w:rsidR="005D2C2B" w:rsidRPr="005E68EE" w:rsidTr="009529F9">
        <w:trPr>
          <w:trHeight w:hRule="exact" w:val="397"/>
        </w:trPr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 w:rsidRPr="005E68EE">
              <w:rPr>
                <w:rFonts w:ascii="Verdana" w:hAnsi="Verdana"/>
                <w:color w:val="000000"/>
                <w:sz w:val="18"/>
                <w:szCs w:val="20"/>
              </w:rPr>
              <w:t>Име и фамилия</w:t>
            </w: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C2B" w:rsidRPr="00D6345D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  <w:lang w:val="en-US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Илка Георгиева</w:t>
            </w:r>
          </w:p>
        </w:tc>
      </w:tr>
    </w:tbl>
    <w:p w:rsidR="005D2C2B" w:rsidRPr="005E68EE" w:rsidRDefault="005D2C2B" w:rsidP="005D2C2B">
      <w:pPr>
        <w:spacing w:before="57"/>
        <w:rPr>
          <w:rFonts w:ascii="Verdana" w:hAnsi="Verdana"/>
          <w:color w:val="000000"/>
          <w:sz w:val="18"/>
          <w:szCs w:val="20"/>
        </w:rPr>
      </w:pPr>
    </w:p>
    <w:tbl>
      <w:tblPr>
        <w:tblW w:w="5076" w:type="pct"/>
        <w:tblInd w:w="392" w:type="dxa"/>
        <w:tblBorders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34"/>
        <w:gridCol w:w="480"/>
        <w:gridCol w:w="480"/>
        <w:gridCol w:w="478"/>
        <w:gridCol w:w="478"/>
        <w:gridCol w:w="478"/>
        <w:gridCol w:w="477"/>
        <w:gridCol w:w="477"/>
        <w:gridCol w:w="477"/>
        <w:gridCol w:w="854"/>
        <w:gridCol w:w="477"/>
        <w:gridCol w:w="477"/>
        <w:gridCol w:w="477"/>
        <w:gridCol w:w="477"/>
        <w:gridCol w:w="477"/>
        <w:gridCol w:w="477"/>
        <w:gridCol w:w="477"/>
        <w:gridCol w:w="477"/>
      </w:tblGrid>
      <w:tr w:rsidR="005D2C2B" w:rsidRPr="005E68EE" w:rsidTr="009529F9">
        <w:trPr>
          <w:trHeight w:hRule="exact" w:val="439"/>
        </w:trPr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0"/>
                <w:szCs w:val="12"/>
              </w:rPr>
            </w:pPr>
            <w:r w:rsidRPr="005E68EE">
              <w:rPr>
                <w:rFonts w:ascii="Verdana" w:hAnsi="Verdana"/>
                <w:color w:val="000000"/>
                <w:sz w:val="10"/>
                <w:szCs w:val="12"/>
              </w:rPr>
              <w:t>Начало на мандата</w:t>
            </w:r>
          </w:p>
        </w:tc>
        <w:tc>
          <w:tcPr>
            <w:tcW w:w="509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1</w:t>
            </w:r>
          </w:p>
        </w:tc>
        <w:tc>
          <w:tcPr>
            <w:tcW w:w="509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1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3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0"/>
                <w:szCs w:val="12"/>
              </w:rPr>
            </w:pPr>
            <w:r w:rsidRPr="005E68EE">
              <w:rPr>
                <w:rFonts w:ascii="Verdana" w:hAnsi="Verdana"/>
                <w:color w:val="000000"/>
                <w:sz w:val="10"/>
                <w:szCs w:val="12"/>
              </w:rPr>
              <w:t>Край на мандата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1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1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3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5</w:t>
            </w:r>
          </w:p>
        </w:tc>
      </w:tr>
    </w:tbl>
    <w:p w:rsidR="005D2C2B" w:rsidRPr="005E68EE" w:rsidRDefault="005D2C2B" w:rsidP="005D2C2B">
      <w:pPr>
        <w:spacing w:before="57"/>
        <w:rPr>
          <w:rFonts w:ascii="Verdana" w:hAnsi="Verdana"/>
          <w:color w:val="000000"/>
          <w:sz w:val="18"/>
          <w:szCs w:val="20"/>
        </w:rPr>
      </w:pPr>
    </w:p>
    <w:p w:rsidR="005D2C2B" w:rsidRPr="005E68EE" w:rsidRDefault="005D2C2B" w:rsidP="005D2C2B">
      <w:pPr>
        <w:spacing w:before="57"/>
        <w:rPr>
          <w:rFonts w:ascii="Verdana" w:hAnsi="Verdana"/>
          <w:color w:val="000000"/>
          <w:sz w:val="18"/>
          <w:szCs w:val="20"/>
        </w:rPr>
      </w:pPr>
    </w:p>
    <w:tbl>
      <w:tblPr>
        <w:tblW w:w="9356" w:type="dxa"/>
        <w:tblInd w:w="392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7513"/>
      </w:tblGrid>
      <w:tr w:rsidR="005D2C2B" w:rsidRPr="005E68EE" w:rsidTr="009529F9">
        <w:trPr>
          <w:trHeight w:hRule="exact" w:val="397"/>
        </w:trPr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 w:rsidRPr="005E68EE">
              <w:rPr>
                <w:rFonts w:ascii="Verdana" w:hAnsi="Verdana"/>
                <w:color w:val="000000"/>
                <w:sz w:val="18"/>
                <w:szCs w:val="20"/>
              </w:rPr>
              <w:t>Име и фамилия</w:t>
            </w: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C2B" w:rsidRPr="00D6345D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Добри Добрев</w:t>
            </w:r>
          </w:p>
        </w:tc>
      </w:tr>
    </w:tbl>
    <w:p w:rsidR="005D2C2B" w:rsidRPr="005E68EE" w:rsidRDefault="005D2C2B" w:rsidP="005D2C2B">
      <w:pPr>
        <w:spacing w:before="57"/>
        <w:rPr>
          <w:rFonts w:ascii="Verdana" w:hAnsi="Verdana"/>
          <w:color w:val="000000"/>
          <w:sz w:val="18"/>
          <w:szCs w:val="20"/>
        </w:rPr>
      </w:pPr>
    </w:p>
    <w:tbl>
      <w:tblPr>
        <w:tblW w:w="5076" w:type="pct"/>
        <w:tblInd w:w="392" w:type="dxa"/>
        <w:tblBorders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34"/>
        <w:gridCol w:w="480"/>
        <w:gridCol w:w="480"/>
        <w:gridCol w:w="478"/>
        <w:gridCol w:w="478"/>
        <w:gridCol w:w="478"/>
        <w:gridCol w:w="477"/>
        <w:gridCol w:w="477"/>
        <w:gridCol w:w="477"/>
        <w:gridCol w:w="854"/>
        <w:gridCol w:w="477"/>
        <w:gridCol w:w="477"/>
        <w:gridCol w:w="477"/>
        <w:gridCol w:w="477"/>
        <w:gridCol w:w="477"/>
        <w:gridCol w:w="477"/>
        <w:gridCol w:w="477"/>
        <w:gridCol w:w="477"/>
      </w:tblGrid>
      <w:tr w:rsidR="005D2C2B" w:rsidRPr="005E68EE" w:rsidTr="009529F9">
        <w:trPr>
          <w:trHeight w:hRule="exact" w:val="439"/>
        </w:trPr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0"/>
                <w:szCs w:val="12"/>
              </w:rPr>
            </w:pPr>
            <w:r w:rsidRPr="005E68EE">
              <w:rPr>
                <w:rFonts w:ascii="Verdana" w:hAnsi="Verdana"/>
                <w:color w:val="000000"/>
                <w:sz w:val="10"/>
                <w:szCs w:val="12"/>
              </w:rPr>
              <w:t>Начало на мандата</w:t>
            </w:r>
          </w:p>
        </w:tc>
        <w:tc>
          <w:tcPr>
            <w:tcW w:w="509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1</w:t>
            </w:r>
          </w:p>
        </w:tc>
        <w:tc>
          <w:tcPr>
            <w:tcW w:w="509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1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3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0"/>
                <w:szCs w:val="12"/>
              </w:rPr>
            </w:pPr>
            <w:r w:rsidRPr="005E68EE">
              <w:rPr>
                <w:rFonts w:ascii="Verdana" w:hAnsi="Verdana"/>
                <w:color w:val="000000"/>
                <w:sz w:val="10"/>
                <w:szCs w:val="12"/>
              </w:rPr>
              <w:t>Край на мандата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1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1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3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5</w:t>
            </w:r>
          </w:p>
        </w:tc>
      </w:tr>
    </w:tbl>
    <w:p w:rsidR="005D2C2B" w:rsidRPr="005E68EE" w:rsidRDefault="005D2C2B" w:rsidP="005D2C2B">
      <w:pPr>
        <w:spacing w:before="57"/>
        <w:rPr>
          <w:rFonts w:ascii="Verdana" w:hAnsi="Verdana"/>
          <w:color w:val="000000"/>
          <w:sz w:val="18"/>
          <w:szCs w:val="20"/>
        </w:rPr>
      </w:pPr>
    </w:p>
    <w:p w:rsidR="005D2C2B" w:rsidRPr="005E68EE" w:rsidRDefault="005D2C2B" w:rsidP="005D2C2B">
      <w:pPr>
        <w:spacing w:before="57"/>
        <w:rPr>
          <w:rFonts w:ascii="Verdana" w:hAnsi="Verdana"/>
          <w:color w:val="000000"/>
          <w:sz w:val="18"/>
          <w:szCs w:val="20"/>
        </w:rPr>
      </w:pPr>
    </w:p>
    <w:tbl>
      <w:tblPr>
        <w:tblW w:w="9356" w:type="dxa"/>
        <w:tblInd w:w="392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7513"/>
      </w:tblGrid>
      <w:tr w:rsidR="005D2C2B" w:rsidRPr="005E68EE" w:rsidTr="009529F9">
        <w:trPr>
          <w:trHeight w:hRule="exact" w:val="397"/>
        </w:trPr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 w:rsidRPr="005E68EE">
              <w:rPr>
                <w:rFonts w:ascii="Verdana" w:hAnsi="Verdana"/>
                <w:color w:val="000000"/>
                <w:sz w:val="18"/>
                <w:szCs w:val="20"/>
              </w:rPr>
              <w:t>Име и фамилия</w:t>
            </w: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Софка Михайлова</w:t>
            </w:r>
          </w:p>
        </w:tc>
      </w:tr>
    </w:tbl>
    <w:p w:rsidR="005D2C2B" w:rsidRPr="005E68EE" w:rsidRDefault="005D2C2B" w:rsidP="005D2C2B">
      <w:pPr>
        <w:spacing w:before="57"/>
        <w:rPr>
          <w:rFonts w:ascii="Verdana" w:hAnsi="Verdana"/>
          <w:color w:val="000000"/>
          <w:sz w:val="18"/>
          <w:szCs w:val="20"/>
        </w:rPr>
      </w:pPr>
    </w:p>
    <w:tbl>
      <w:tblPr>
        <w:tblW w:w="5076" w:type="pct"/>
        <w:tblInd w:w="392" w:type="dxa"/>
        <w:tblBorders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34"/>
        <w:gridCol w:w="480"/>
        <w:gridCol w:w="480"/>
        <w:gridCol w:w="478"/>
        <w:gridCol w:w="478"/>
        <w:gridCol w:w="478"/>
        <w:gridCol w:w="477"/>
        <w:gridCol w:w="477"/>
        <w:gridCol w:w="477"/>
        <w:gridCol w:w="854"/>
        <w:gridCol w:w="477"/>
        <w:gridCol w:w="477"/>
        <w:gridCol w:w="477"/>
        <w:gridCol w:w="477"/>
        <w:gridCol w:w="477"/>
        <w:gridCol w:w="477"/>
        <w:gridCol w:w="477"/>
        <w:gridCol w:w="477"/>
      </w:tblGrid>
      <w:tr w:rsidR="005D2C2B" w:rsidRPr="005E68EE" w:rsidTr="009529F9">
        <w:trPr>
          <w:trHeight w:hRule="exact" w:val="439"/>
        </w:trPr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0"/>
                <w:szCs w:val="12"/>
              </w:rPr>
            </w:pPr>
            <w:r w:rsidRPr="005E68EE">
              <w:rPr>
                <w:rFonts w:ascii="Verdana" w:hAnsi="Verdana"/>
                <w:color w:val="000000"/>
                <w:sz w:val="10"/>
                <w:szCs w:val="12"/>
              </w:rPr>
              <w:t>Начало на мандата</w:t>
            </w:r>
          </w:p>
        </w:tc>
        <w:tc>
          <w:tcPr>
            <w:tcW w:w="509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1</w:t>
            </w:r>
          </w:p>
        </w:tc>
        <w:tc>
          <w:tcPr>
            <w:tcW w:w="509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1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3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0"/>
                <w:szCs w:val="12"/>
              </w:rPr>
            </w:pPr>
            <w:r w:rsidRPr="005E68EE">
              <w:rPr>
                <w:rFonts w:ascii="Verdana" w:hAnsi="Verdana"/>
                <w:color w:val="000000"/>
                <w:sz w:val="10"/>
                <w:szCs w:val="12"/>
              </w:rPr>
              <w:t>Край на мандата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1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1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3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5</w:t>
            </w:r>
          </w:p>
        </w:tc>
      </w:tr>
    </w:tbl>
    <w:p w:rsidR="005D2C2B" w:rsidRPr="005E68EE" w:rsidRDefault="005D2C2B" w:rsidP="005D2C2B">
      <w:pPr>
        <w:spacing w:before="57"/>
        <w:rPr>
          <w:rFonts w:ascii="Verdana" w:hAnsi="Verdana"/>
          <w:color w:val="000000"/>
          <w:sz w:val="18"/>
          <w:szCs w:val="20"/>
        </w:rPr>
      </w:pPr>
    </w:p>
    <w:p w:rsidR="005D2C2B" w:rsidRPr="005E68EE" w:rsidRDefault="005D2C2B" w:rsidP="005D2C2B">
      <w:pPr>
        <w:spacing w:before="57"/>
        <w:rPr>
          <w:rFonts w:ascii="Verdana" w:hAnsi="Verdana"/>
          <w:color w:val="000000"/>
          <w:sz w:val="18"/>
          <w:szCs w:val="20"/>
        </w:rPr>
      </w:pPr>
    </w:p>
    <w:tbl>
      <w:tblPr>
        <w:tblW w:w="9356" w:type="dxa"/>
        <w:tblInd w:w="392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7513"/>
      </w:tblGrid>
      <w:tr w:rsidR="005D2C2B" w:rsidRPr="005E68EE" w:rsidTr="009529F9">
        <w:trPr>
          <w:trHeight w:hRule="exact" w:val="397"/>
        </w:trPr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 w:rsidRPr="005E68EE">
              <w:rPr>
                <w:rFonts w:ascii="Verdana" w:hAnsi="Verdana"/>
                <w:color w:val="000000"/>
                <w:sz w:val="18"/>
                <w:szCs w:val="20"/>
              </w:rPr>
              <w:t>Име и фамилия</w:t>
            </w: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Гергана Иванова</w:t>
            </w:r>
          </w:p>
        </w:tc>
      </w:tr>
    </w:tbl>
    <w:p w:rsidR="005D2C2B" w:rsidRPr="005E68EE" w:rsidRDefault="005D2C2B" w:rsidP="005D2C2B">
      <w:pPr>
        <w:spacing w:before="57"/>
        <w:rPr>
          <w:rFonts w:ascii="Verdana" w:hAnsi="Verdana"/>
          <w:color w:val="000000"/>
          <w:sz w:val="18"/>
          <w:szCs w:val="20"/>
        </w:rPr>
      </w:pPr>
    </w:p>
    <w:tbl>
      <w:tblPr>
        <w:tblW w:w="5076" w:type="pct"/>
        <w:tblInd w:w="392" w:type="dxa"/>
        <w:tblBorders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34"/>
        <w:gridCol w:w="480"/>
        <w:gridCol w:w="480"/>
        <w:gridCol w:w="478"/>
        <w:gridCol w:w="478"/>
        <w:gridCol w:w="478"/>
        <w:gridCol w:w="477"/>
        <w:gridCol w:w="477"/>
        <w:gridCol w:w="477"/>
        <w:gridCol w:w="854"/>
        <w:gridCol w:w="477"/>
        <w:gridCol w:w="477"/>
        <w:gridCol w:w="477"/>
        <w:gridCol w:w="477"/>
        <w:gridCol w:w="477"/>
        <w:gridCol w:w="477"/>
        <w:gridCol w:w="477"/>
        <w:gridCol w:w="477"/>
      </w:tblGrid>
      <w:tr w:rsidR="005D2C2B" w:rsidRPr="005E68EE" w:rsidTr="009529F9">
        <w:trPr>
          <w:trHeight w:hRule="exact" w:val="439"/>
        </w:trPr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0"/>
                <w:szCs w:val="12"/>
              </w:rPr>
            </w:pPr>
            <w:r w:rsidRPr="005E68EE">
              <w:rPr>
                <w:rFonts w:ascii="Verdana" w:hAnsi="Verdana"/>
                <w:color w:val="000000"/>
                <w:sz w:val="10"/>
                <w:szCs w:val="12"/>
              </w:rPr>
              <w:t>Начало на мандата</w:t>
            </w:r>
          </w:p>
        </w:tc>
        <w:tc>
          <w:tcPr>
            <w:tcW w:w="509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1</w:t>
            </w:r>
          </w:p>
        </w:tc>
        <w:tc>
          <w:tcPr>
            <w:tcW w:w="509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1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3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0"/>
                <w:szCs w:val="12"/>
              </w:rPr>
            </w:pPr>
            <w:r w:rsidRPr="005E68EE">
              <w:rPr>
                <w:rFonts w:ascii="Verdana" w:hAnsi="Verdana"/>
                <w:color w:val="000000"/>
                <w:sz w:val="10"/>
                <w:szCs w:val="12"/>
              </w:rPr>
              <w:t>Край на мандата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1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1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3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5</w:t>
            </w:r>
          </w:p>
        </w:tc>
      </w:tr>
    </w:tbl>
    <w:p w:rsidR="005D2C2B" w:rsidRPr="005E68EE" w:rsidRDefault="005D2C2B" w:rsidP="005D2C2B">
      <w:pPr>
        <w:spacing w:before="57"/>
        <w:rPr>
          <w:rFonts w:ascii="Verdana" w:hAnsi="Verdana"/>
          <w:color w:val="000000"/>
          <w:sz w:val="18"/>
          <w:szCs w:val="20"/>
        </w:rPr>
      </w:pPr>
    </w:p>
    <w:p w:rsidR="005D2C2B" w:rsidRDefault="005D2C2B" w:rsidP="005D2C2B">
      <w:pPr>
        <w:spacing w:before="57"/>
        <w:ind w:firstLine="357"/>
        <w:rPr>
          <w:rFonts w:ascii="Verdana" w:hAnsi="Verdana"/>
          <w:b/>
          <w:color w:val="000000"/>
          <w:sz w:val="18"/>
          <w:szCs w:val="20"/>
          <w:lang w:val="en-US"/>
        </w:rPr>
      </w:pPr>
    </w:p>
    <w:p w:rsidR="005D2C2B" w:rsidRPr="005E68EE" w:rsidRDefault="005D2C2B" w:rsidP="005D2C2B">
      <w:pPr>
        <w:spacing w:before="57"/>
        <w:ind w:firstLine="357"/>
        <w:rPr>
          <w:rFonts w:ascii="Verdana" w:hAnsi="Verdana"/>
          <w:b/>
          <w:color w:val="000000"/>
          <w:sz w:val="18"/>
          <w:szCs w:val="20"/>
        </w:rPr>
      </w:pPr>
      <w:r w:rsidRPr="005E68EE">
        <w:rPr>
          <w:rFonts w:ascii="Verdana" w:hAnsi="Verdana"/>
          <w:b/>
          <w:color w:val="000000"/>
          <w:sz w:val="18"/>
          <w:szCs w:val="20"/>
        </w:rPr>
        <w:t>Членове на проверителната комисия</w:t>
      </w:r>
    </w:p>
    <w:p w:rsidR="005D2C2B" w:rsidRPr="005E68EE" w:rsidRDefault="005D2C2B" w:rsidP="005D2C2B">
      <w:pPr>
        <w:spacing w:before="57"/>
        <w:rPr>
          <w:rFonts w:ascii="Verdana" w:hAnsi="Verdana"/>
          <w:color w:val="000000"/>
          <w:sz w:val="18"/>
          <w:szCs w:val="20"/>
        </w:rPr>
      </w:pPr>
    </w:p>
    <w:tbl>
      <w:tblPr>
        <w:tblW w:w="9356" w:type="dxa"/>
        <w:tblInd w:w="392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7513"/>
      </w:tblGrid>
      <w:tr w:rsidR="005D2C2B" w:rsidRPr="005E68EE" w:rsidTr="009529F9">
        <w:trPr>
          <w:trHeight w:hRule="exact" w:val="397"/>
        </w:trPr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 w:rsidRPr="005E68EE">
              <w:rPr>
                <w:rFonts w:ascii="Verdana" w:hAnsi="Verdana"/>
                <w:color w:val="000000"/>
                <w:sz w:val="18"/>
                <w:szCs w:val="20"/>
              </w:rPr>
              <w:lastRenderedPageBreak/>
              <w:t>Име и фамилия</w:t>
            </w: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Димитър Иванов</w:t>
            </w:r>
          </w:p>
        </w:tc>
      </w:tr>
    </w:tbl>
    <w:p w:rsidR="005D2C2B" w:rsidRPr="005E68EE" w:rsidRDefault="005D2C2B" w:rsidP="005D2C2B">
      <w:pPr>
        <w:spacing w:before="57"/>
        <w:rPr>
          <w:rFonts w:ascii="Verdana" w:hAnsi="Verdana"/>
          <w:color w:val="000000"/>
          <w:sz w:val="18"/>
          <w:szCs w:val="20"/>
        </w:rPr>
      </w:pPr>
    </w:p>
    <w:tbl>
      <w:tblPr>
        <w:tblW w:w="5076" w:type="pct"/>
        <w:tblInd w:w="392" w:type="dxa"/>
        <w:tblBorders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34"/>
        <w:gridCol w:w="480"/>
        <w:gridCol w:w="480"/>
        <w:gridCol w:w="478"/>
        <w:gridCol w:w="478"/>
        <w:gridCol w:w="478"/>
        <w:gridCol w:w="477"/>
        <w:gridCol w:w="477"/>
        <w:gridCol w:w="477"/>
        <w:gridCol w:w="854"/>
        <w:gridCol w:w="477"/>
        <w:gridCol w:w="477"/>
        <w:gridCol w:w="477"/>
        <w:gridCol w:w="477"/>
        <w:gridCol w:w="477"/>
        <w:gridCol w:w="477"/>
        <w:gridCol w:w="477"/>
        <w:gridCol w:w="477"/>
      </w:tblGrid>
      <w:tr w:rsidR="005D2C2B" w:rsidRPr="005E68EE" w:rsidTr="009529F9">
        <w:trPr>
          <w:trHeight w:hRule="exact" w:val="439"/>
        </w:trPr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0"/>
                <w:szCs w:val="12"/>
              </w:rPr>
            </w:pPr>
            <w:r w:rsidRPr="005E68EE">
              <w:rPr>
                <w:rFonts w:ascii="Verdana" w:hAnsi="Verdana"/>
                <w:color w:val="000000"/>
                <w:sz w:val="10"/>
                <w:szCs w:val="12"/>
              </w:rPr>
              <w:t>Начало на мандата</w:t>
            </w:r>
          </w:p>
        </w:tc>
        <w:tc>
          <w:tcPr>
            <w:tcW w:w="509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1</w:t>
            </w:r>
          </w:p>
        </w:tc>
        <w:tc>
          <w:tcPr>
            <w:tcW w:w="509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1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3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0"/>
                <w:szCs w:val="12"/>
              </w:rPr>
            </w:pPr>
            <w:r w:rsidRPr="005E68EE">
              <w:rPr>
                <w:rFonts w:ascii="Verdana" w:hAnsi="Verdana"/>
                <w:color w:val="000000"/>
                <w:sz w:val="10"/>
                <w:szCs w:val="12"/>
              </w:rPr>
              <w:t>Край на мандата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1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1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3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5</w:t>
            </w:r>
          </w:p>
        </w:tc>
      </w:tr>
    </w:tbl>
    <w:p w:rsidR="005D2C2B" w:rsidRPr="005E68EE" w:rsidRDefault="005D2C2B" w:rsidP="005D2C2B">
      <w:pPr>
        <w:spacing w:before="57"/>
        <w:rPr>
          <w:rFonts w:ascii="Verdana" w:hAnsi="Verdana"/>
          <w:color w:val="000000"/>
          <w:sz w:val="18"/>
          <w:szCs w:val="20"/>
        </w:rPr>
      </w:pPr>
    </w:p>
    <w:p w:rsidR="005D2C2B" w:rsidRPr="005E68EE" w:rsidRDefault="005D2C2B" w:rsidP="005D2C2B">
      <w:pPr>
        <w:spacing w:before="57"/>
        <w:rPr>
          <w:rFonts w:ascii="Verdana" w:hAnsi="Verdana"/>
          <w:color w:val="000000"/>
          <w:sz w:val="18"/>
          <w:szCs w:val="20"/>
        </w:rPr>
      </w:pPr>
    </w:p>
    <w:tbl>
      <w:tblPr>
        <w:tblW w:w="9356" w:type="dxa"/>
        <w:tblInd w:w="392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7513"/>
      </w:tblGrid>
      <w:tr w:rsidR="005D2C2B" w:rsidRPr="005E68EE" w:rsidTr="009529F9">
        <w:trPr>
          <w:trHeight w:hRule="exact" w:val="397"/>
        </w:trPr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 w:rsidRPr="005E68EE">
              <w:rPr>
                <w:rFonts w:ascii="Verdana" w:hAnsi="Verdana"/>
                <w:color w:val="000000"/>
                <w:sz w:val="18"/>
                <w:szCs w:val="20"/>
              </w:rPr>
              <w:t>Име и фамилия</w:t>
            </w: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Радка Недялкова</w:t>
            </w:r>
          </w:p>
        </w:tc>
      </w:tr>
    </w:tbl>
    <w:p w:rsidR="005D2C2B" w:rsidRPr="005E68EE" w:rsidRDefault="005D2C2B" w:rsidP="005D2C2B">
      <w:pPr>
        <w:spacing w:before="57"/>
        <w:rPr>
          <w:rFonts w:ascii="Verdana" w:hAnsi="Verdana"/>
          <w:color w:val="000000"/>
          <w:sz w:val="18"/>
          <w:szCs w:val="20"/>
        </w:rPr>
      </w:pPr>
    </w:p>
    <w:tbl>
      <w:tblPr>
        <w:tblW w:w="5076" w:type="pct"/>
        <w:tblInd w:w="392" w:type="dxa"/>
        <w:tblBorders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34"/>
        <w:gridCol w:w="480"/>
        <w:gridCol w:w="480"/>
        <w:gridCol w:w="478"/>
        <w:gridCol w:w="478"/>
        <w:gridCol w:w="478"/>
        <w:gridCol w:w="477"/>
        <w:gridCol w:w="477"/>
        <w:gridCol w:w="477"/>
        <w:gridCol w:w="854"/>
        <w:gridCol w:w="477"/>
        <w:gridCol w:w="477"/>
        <w:gridCol w:w="477"/>
        <w:gridCol w:w="477"/>
        <w:gridCol w:w="477"/>
        <w:gridCol w:w="477"/>
        <w:gridCol w:w="477"/>
        <w:gridCol w:w="477"/>
      </w:tblGrid>
      <w:tr w:rsidR="005D2C2B" w:rsidRPr="005E68EE" w:rsidTr="009529F9">
        <w:trPr>
          <w:trHeight w:hRule="exact" w:val="439"/>
        </w:trPr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0"/>
                <w:szCs w:val="12"/>
              </w:rPr>
            </w:pPr>
            <w:r w:rsidRPr="005E68EE">
              <w:rPr>
                <w:rFonts w:ascii="Verdana" w:hAnsi="Verdana"/>
                <w:color w:val="000000"/>
                <w:sz w:val="10"/>
                <w:szCs w:val="12"/>
              </w:rPr>
              <w:t>Начало на мандата</w:t>
            </w:r>
          </w:p>
        </w:tc>
        <w:tc>
          <w:tcPr>
            <w:tcW w:w="509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1</w:t>
            </w:r>
          </w:p>
        </w:tc>
        <w:tc>
          <w:tcPr>
            <w:tcW w:w="509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1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3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0"/>
                <w:szCs w:val="12"/>
              </w:rPr>
            </w:pPr>
            <w:r w:rsidRPr="005E68EE">
              <w:rPr>
                <w:rFonts w:ascii="Verdana" w:hAnsi="Verdana"/>
                <w:color w:val="000000"/>
                <w:sz w:val="10"/>
                <w:szCs w:val="12"/>
              </w:rPr>
              <w:t>Край на мандата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1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1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3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5</w:t>
            </w:r>
          </w:p>
        </w:tc>
      </w:tr>
    </w:tbl>
    <w:p w:rsidR="005D2C2B" w:rsidRPr="005E68EE" w:rsidRDefault="005D2C2B" w:rsidP="005D2C2B">
      <w:pPr>
        <w:spacing w:before="57"/>
        <w:rPr>
          <w:rFonts w:ascii="Verdana" w:hAnsi="Verdana"/>
          <w:color w:val="000000"/>
          <w:sz w:val="18"/>
          <w:szCs w:val="20"/>
        </w:rPr>
      </w:pPr>
    </w:p>
    <w:p w:rsidR="005D2C2B" w:rsidRPr="005E68EE" w:rsidRDefault="005D2C2B" w:rsidP="005D2C2B">
      <w:pPr>
        <w:spacing w:before="57"/>
        <w:rPr>
          <w:rFonts w:ascii="Verdana" w:hAnsi="Verdana"/>
          <w:color w:val="000000"/>
          <w:sz w:val="18"/>
          <w:szCs w:val="20"/>
        </w:rPr>
      </w:pPr>
    </w:p>
    <w:tbl>
      <w:tblPr>
        <w:tblW w:w="9356" w:type="dxa"/>
        <w:tblInd w:w="392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7513"/>
      </w:tblGrid>
      <w:tr w:rsidR="005D2C2B" w:rsidRPr="005E68EE" w:rsidTr="009529F9">
        <w:trPr>
          <w:trHeight w:hRule="exact" w:val="397"/>
        </w:trPr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 w:rsidRPr="005E68EE">
              <w:rPr>
                <w:rFonts w:ascii="Verdana" w:hAnsi="Verdana"/>
                <w:color w:val="000000"/>
                <w:sz w:val="18"/>
                <w:szCs w:val="20"/>
              </w:rPr>
              <w:t>Име и фамилия</w:t>
            </w: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Дина Атанасова</w:t>
            </w:r>
          </w:p>
        </w:tc>
      </w:tr>
    </w:tbl>
    <w:p w:rsidR="005D2C2B" w:rsidRPr="005E68EE" w:rsidRDefault="005D2C2B" w:rsidP="005D2C2B">
      <w:pPr>
        <w:spacing w:before="57"/>
        <w:rPr>
          <w:rFonts w:ascii="Verdana" w:hAnsi="Verdana"/>
          <w:color w:val="000000"/>
          <w:sz w:val="18"/>
          <w:szCs w:val="20"/>
        </w:rPr>
      </w:pPr>
    </w:p>
    <w:tbl>
      <w:tblPr>
        <w:tblW w:w="5076" w:type="pct"/>
        <w:tblInd w:w="392" w:type="dxa"/>
        <w:tblBorders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34"/>
        <w:gridCol w:w="480"/>
        <w:gridCol w:w="480"/>
        <w:gridCol w:w="478"/>
        <w:gridCol w:w="478"/>
        <w:gridCol w:w="478"/>
        <w:gridCol w:w="477"/>
        <w:gridCol w:w="477"/>
        <w:gridCol w:w="477"/>
        <w:gridCol w:w="854"/>
        <w:gridCol w:w="477"/>
        <w:gridCol w:w="477"/>
        <w:gridCol w:w="477"/>
        <w:gridCol w:w="477"/>
        <w:gridCol w:w="477"/>
        <w:gridCol w:w="477"/>
        <w:gridCol w:w="477"/>
        <w:gridCol w:w="477"/>
      </w:tblGrid>
      <w:tr w:rsidR="005D2C2B" w:rsidRPr="005E68EE" w:rsidTr="009529F9">
        <w:trPr>
          <w:trHeight w:hRule="exact" w:val="439"/>
        </w:trPr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0"/>
                <w:szCs w:val="12"/>
              </w:rPr>
            </w:pPr>
            <w:r w:rsidRPr="005E68EE">
              <w:rPr>
                <w:rFonts w:ascii="Verdana" w:hAnsi="Verdana"/>
                <w:color w:val="000000"/>
                <w:sz w:val="10"/>
                <w:szCs w:val="12"/>
              </w:rPr>
              <w:t>Начало на мандата</w:t>
            </w:r>
          </w:p>
        </w:tc>
        <w:tc>
          <w:tcPr>
            <w:tcW w:w="509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1</w:t>
            </w:r>
          </w:p>
        </w:tc>
        <w:tc>
          <w:tcPr>
            <w:tcW w:w="509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1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3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5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0"/>
                <w:szCs w:val="12"/>
              </w:rPr>
            </w:pPr>
            <w:r w:rsidRPr="005E68EE">
              <w:rPr>
                <w:rFonts w:ascii="Verdana" w:hAnsi="Verdana"/>
                <w:color w:val="000000"/>
                <w:sz w:val="10"/>
                <w:szCs w:val="12"/>
              </w:rPr>
              <w:t>Край на мандата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1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1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3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5</w:t>
            </w:r>
          </w:p>
        </w:tc>
      </w:tr>
    </w:tbl>
    <w:p w:rsidR="005D2C2B" w:rsidRPr="005E68EE" w:rsidRDefault="005D2C2B" w:rsidP="005D2C2B">
      <w:pPr>
        <w:spacing w:before="57"/>
        <w:rPr>
          <w:rFonts w:ascii="Verdana" w:hAnsi="Verdana"/>
          <w:color w:val="000000"/>
          <w:sz w:val="18"/>
          <w:szCs w:val="20"/>
        </w:rPr>
      </w:pPr>
    </w:p>
    <w:p w:rsidR="005D2C2B" w:rsidRPr="006425A6" w:rsidRDefault="005D2C2B" w:rsidP="005D2C2B">
      <w:pPr>
        <w:rPr>
          <w:sz w:val="28"/>
          <w:szCs w:val="28"/>
          <w:lang w:val="en-US"/>
        </w:rPr>
      </w:pPr>
    </w:p>
    <w:p w:rsidR="005D2C2B" w:rsidRPr="002313B7" w:rsidRDefault="005D2C2B" w:rsidP="008D3A1D">
      <w:pPr>
        <w:spacing w:line="240" w:lineRule="auto"/>
        <w:jc w:val="both"/>
        <w:rPr>
          <w:rFonts w:cstheme="minorHAnsi"/>
          <w:sz w:val="28"/>
          <w:szCs w:val="28"/>
        </w:rPr>
      </w:pPr>
    </w:p>
    <w:sectPr w:rsidR="005D2C2B" w:rsidRPr="002313B7" w:rsidSect="00B2100D">
      <w:footerReference w:type="default" r:id="rId8"/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8C7" w:rsidRDefault="007148C7" w:rsidP="00A35040">
      <w:pPr>
        <w:spacing w:after="0" w:line="240" w:lineRule="auto"/>
      </w:pPr>
      <w:r>
        <w:separator/>
      </w:r>
    </w:p>
  </w:endnote>
  <w:endnote w:type="continuationSeparator" w:id="0">
    <w:p w:rsidR="007148C7" w:rsidRDefault="007148C7" w:rsidP="00A35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19645"/>
      <w:docPartObj>
        <w:docPartGallery w:val="Page Numbers (Bottom of Page)"/>
        <w:docPartUnique/>
      </w:docPartObj>
    </w:sdtPr>
    <w:sdtContent>
      <w:p w:rsidR="007148C7" w:rsidRDefault="0050782B">
        <w:pPr>
          <w:pStyle w:val="aa"/>
          <w:jc w:val="right"/>
        </w:pPr>
        <w:r>
          <w:fldChar w:fldCharType="begin"/>
        </w:r>
        <w:r w:rsidR="001F509E">
          <w:instrText xml:space="preserve"> PAGE   \* MERGEFORMAT </w:instrText>
        </w:r>
        <w:r>
          <w:fldChar w:fldCharType="separate"/>
        </w:r>
        <w:r w:rsidR="008E678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148C7" w:rsidRDefault="007148C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8C7" w:rsidRDefault="007148C7" w:rsidP="00A35040">
      <w:pPr>
        <w:spacing w:after="0" w:line="240" w:lineRule="auto"/>
      </w:pPr>
      <w:r>
        <w:separator/>
      </w:r>
    </w:p>
  </w:footnote>
  <w:footnote w:type="continuationSeparator" w:id="0">
    <w:p w:rsidR="007148C7" w:rsidRDefault="007148C7" w:rsidP="00A35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B08"/>
    <w:multiLevelType w:val="hybridMultilevel"/>
    <w:tmpl w:val="212854EE"/>
    <w:lvl w:ilvl="0" w:tplc="0402000F">
      <w:start w:val="1"/>
      <w:numFmt w:val="decimal"/>
      <w:lvlText w:val="%1."/>
      <w:lvlJc w:val="left"/>
      <w:pPr>
        <w:ind w:left="1020" w:hanging="360"/>
      </w:pPr>
    </w:lvl>
    <w:lvl w:ilvl="1" w:tplc="04020019" w:tentative="1">
      <w:start w:val="1"/>
      <w:numFmt w:val="lowerLetter"/>
      <w:lvlText w:val="%2."/>
      <w:lvlJc w:val="left"/>
      <w:pPr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1180249"/>
    <w:multiLevelType w:val="hybridMultilevel"/>
    <w:tmpl w:val="A72CDE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944400"/>
    <w:multiLevelType w:val="hybridMultilevel"/>
    <w:tmpl w:val="4BEAAB74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5828E4"/>
    <w:multiLevelType w:val="hybridMultilevel"/>
    <w:tmpl w:val="95A2F950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43A66745"/>
    <w:multiLevelType w:val="hybridMultilevel"/>
    <w:tmpl w:val="F9C839B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B671A"/>
    <w:multiLevelType w:val="multilevel"/>
    <w:tmpl w:val="C652E33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6">
    <w:nsid w:val="77B704E7"/>
    <w:multiLevelType w:val="hybridMultilevel"/>
    <w:tmpl w:val="89C4B29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616DB"/>
    <w:rsid w:val="00001A7A"/>
    <w:rsid w:val="00032BF0"/>
    <w:rsid w:val="00041AF2"/>
    <w:rsid w:val="000561BA"/>
    <w:rsid w:val="00082ADE"/>
    <w:rsid w:val="000F1A9E"/>
    <w:rsid w:val="000F437A"/>
    <w:rsid w:val="000F7E0A"/>
    <w:rsid w:val="0010129F"/>
    <w:rsid w:val="001112CE"/>
    <w:rsid w:val="001121E0"/>
    <w:rsid w:val="0011673C"/>
    <w:rsid w:val="001428A2"/>
    <w:rsid w:val="00163A35"/>
    <w:rsid w:val="00167BEA"/>
    <w:rsid w:val="00183937"/>
    <w:rsid w:val="001F00B3"/>
    <w:rsid w:val="001F509E"/>
    <w:rsid w:val="00214AB2"/>
    <w:rsid w:val="002212CF"/>
    <w:rsid w:val="0022788F"/>
    <w:rsid w:val="002313B7"/>
    <w:rsid w:val="0025398D"/>
    <w:rsid w:val="002A3FA7"/>
    <w:rsid w:val="002D7EF1"/>
    <w:rsid w:val="002F63A8"/>
    <w:rsid w:val="003650A0"/>
    <w:rsid w:val="003B0A7C"/>
    <w:rsid w:val="003E2AB4"/>
    <w:rsid w:val="00457C27"/>
    <w:rsid w:val="00472B4F"/>
    <w:rsid w:val="00474919"/>
    <w:rsid w:val="00495475"/>
    <w:rsid w:val="004A0119"/>
    <w:rsid w:val="004C7C32"/>
    <w:rsid w:val="004F784B"/>
    <w:rsid w:val="0050782B"/>
    <w:rsid w:val="0054437B"/>
    <w:rsid w:val="00565E76"/>
    <w:rsid w:val="00596852"/>
    <w:rsid w:val="005B61E9"/>
    <w:rsid w:val="005D2C2B"/>
    <w:rsid w:val="00602202"/>
    <w:rsid w:val="006706A9"/>
    <w:rsid w:val="00711A38"/>
    <w:rsid w:val="0071296D"/>
    <w:rsid w:val="007148C7"/>
    <w:rsid w:val="00720F6B"/>
    <w:rsid w:val="00732C5F"/>
    <w:rsid w:val="0075701B"/>
    <w:rsid w:val="007764B9"/>
    <w:rsid w:val="007C3F50"/>
    <w:rsid w:val="007F355A"/>
    <w:rsid w:val="0080529E"/>
    <w:rsid w:val="00831925"/>
    <w:rsid w:val="008616DB"/>
    <w:rsid w:val="0087061B"/>
    <w:rsid w:val="00872196"/>
    <w:rsid w:val="008D3A1D"/>
    <w:rsid w:val="008D508A"/>
    <w:rsid w:val="008E6784"/>
    <w:rsid w:val="008F5F42"/>
    <w:rsid w:val="0090294F"/>
    <w:rsid w:val="0091758C"/>
    <w:rsid w:val="009243C9"/>
    <w:rsid w:val="00937E04"/>
    <w:rsid w:val="00955DE5"/>
    <w:rsid w:val="00964672"/>
    <w:rsid w:val="009B59DB"/>
    <w:rsid w:val="009C61B0"/>
    <w:rsid w:val="009D5A4F"/>
    <w:rsid w:val="009E0FE0"/>
    <w:rsid w:val="009F4AD8"/>
    <w:rsid w:val="00A04FE9"/>
    <w:rsid w:val="00A0740E"/>
    <w:rsid w:val="00A21BAD"/>
    <w:rsid w:val="00A243CA"/>
    <w:rsid w:val="00A35040"/>
    <w:rsid w:val="00AF0DD0"/>
    <w:rsid w:val="00B2100D"/>
    <w:rsid w:val="00B22EC2"/>
    <w:rsid w:val="00B36182"/>
    <w:rsid w:val="00B51A97"/>
    <w:rsid w:val="00C5138A"/>
    <w:rsid w:val="00C90B5A"/>
    <w:rsid w:val="00CC338A"/>
    <w:rsid w:val="00CD4E72"/>
    <w:rsid w:val="00CE38CD"/>
    <w:rsid w:val="00CF2D0D"/>
    <w:rsid w:val="00D40D7B"/>
    <w:rsid w:val="00D5051E"/>
    <w:rsid w:val="00D54B4A"/>
    <w:rsid w:val="00D95B99"/>
    <w:rsid w:val="00DF0CFD"/>
    <w:rsid w:val="00E1208B"/>
    <w:rsid w:val="00E33A34"/>
    <w:rsid w:val="00E40DED"/>
    <w:rsid w:val="00E45EB5"/>
    <w:rsid w:val="00E661C0"/>
    <w:rsid w:val="00E80978"/>
    <w:rsid w:val="00EC08B4"/>
    <w:rsid w:val="00EE72AF"/>
    <w:rsid w:val="00EF2F31"/>
    <w:rsid w:val="00F03D59"/>
    <w:rsid w:val="00F349EB"/>
    <w:rsid w:val="00F464CA"/>
    <w:rsid w:val="00F471F8"/>
    <w:rsid w:val="00F60E98"/>
    <w:rsid w:val="00F903D7"/>
    <w:rsid w:val="00FA4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08A"/>
    <w:pPr>
      <w:ind w:left="720"/>
      <w:contextualSpacing/>
    </w:pPr>
  </w:style>
  <w:style w:type="paragraph" w:styleId="a4">
    <w:name w:val="Title"/>
    <w:basedOn w:val="a"/>
    <w:next w:val="a"/>
    <w:link w:val="a5"/>
    <w:qFormat/>
    <w:rsid w:val="00831925"/>
    <w:pPr>
      <w:pBdr>
        <w:bottom w:val="single" w:sz="8" w:space="4" w:color="808080"/>
      </w:pBdr>
      <w:suppressAutoHyphens/>
      <w:spacing w:after="300" w:line="240" w:lineRule="auto"/>
    </w:pPr>
    <w:rPr>
      <w:rFonts w:ascii="Cambria" w:eastAsia="SimSun" w:hAnsi="Cambria" w:cs="Cambria"/>
      <w:color w:val="17365D"/>
      <w:spacing w:val="5"/>
      <w:kern w:val="1"/>
      <w:sz w:val="52"/>
      <w:szCs w:val="52"/>
      <w:lang w:val="en-US" w:eastAsia="ar-SA"/>
    </w:rPr>
  </w:style>
  <w:style w:type="character" w:customStyle="1" w:styleId="a5">
    <w:name w:val="Заглавие Знак"/>
    <w:basedOn w:val="a0"/>
    <w:link w:val="a4"/>
    <w:rsid w:val="00831925"/>
    <w:rPr>
      <w:rFonts w:ascii="Cambria" w:eastAsia="SimSun" w:hAnsi="Cambria" w:cs="Cambria"/>
      <w:color w:val="17365D"/>
      <w:spacing w:val="5"/>
      <w:kern w:val="1"/>
      <w:sz w:val="52"/>
      <w:szCs w:val="52"/>
      <w:lang w:val="en-US" w:eastAsia="ar-SA"/>
    </w:rPr>
  </w:style>
  <w:style w:type="paragraph" w:styleId="a6">
    <w:name w:val="Balloon Text"/>
    <w:basedOn w:val="a"/>
    <w:link w:val="a7"/>
    <w:uiPriority w:val="99"/>
    <w:semiHidden/>
    <w:unhideWhenUsed/>
    <w:rsid w:val="00831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83192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35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A35040"/>
  </w:style>
  <w:style w:type="paragraph" w:styleId="aa">
    <w:name w:val="footer"/>
    <w:basedOn w:val="a"/>
    <w:link w:val="ab"/>
    <w:uiPriority w:val="99"/>
    <w:unhideWhenUsed/>
    <w:rsid w:val="00A35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Долен колонтитул Знак"/>
    <w:basedOn w:val="a0"/>
    <w:link w:val="aa"/>
    <w:uiPriority w:val="99"/>
    <w:rsid w:val="00A35040"/>
  </w:style>
  <w:style w:type="paragraph" w:styleId="ac">
    <w:name w:val="Normal (Web)"/>
    <w:basedOn w:val="a"/>
    <w:uiPriority w:val="99"/>
    <w:unhideWhenUsed/>
    <w:rsid w:val="00670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980</Words>
  <Characters>5591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2020-07-14T12:15:00Z</cp:lastPrinted>
  <dcterms:created xsi:type="dcterms:W3CDTF">2023-03-28T09:15:00Z</dcterms:created>
  <dcterms:modified xsi:type="dcterms:W3CDTF">2023-03-28T09:15:00Z</dcterms:modified>
</cp:coreProperties>
</file>